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C95" w:rsidRPr="00970C95" w:rsidRDefault="00970C95" w:rsidP="00970C95">
      <w:pPr>
        <w:jc w:val="center"/>
        <w:rPr>
          <w:b/>
          <w:sz w:val="32"/>
          <w:szCs w:val="28"/>
        </w:rPr>
      </w:pPr>
      <w:r w:rsidRPr="00970C95">
        <w:rPr>
          <w:b/>
          <w:sz w:val="32"/>
          <w:szCs w:val="32"/>
        </w:rPr>
        <w:t xml:space="preserve">Статистико-аналитический отчет </w:t>
      </w:r>
      <w:r w:rsidRPr="00970C95">
        <w:rPr>
          <w:b/>
          <w:sz w:val="32"/>
          <w:szCs w:val="32"/>
        </w:rPr>
        <w:br/>
        <w:t xml:space="preserve">о результатах государственной итоговой аттестации </w:t>
      </w:r>
      <w:r w:rsidRPr="00970C95">
        <w:rPr>
          <w:b/>
          <w:sz w:val="32"/>
          <w:szCs w:val="32"/>
        </w:rPr>
        <w:br/>
        <w:t>по образовательным программам ср</w:t>
      </w:r>
      <w:r>
        <w:rPr>
          <w:b/>
          <w:sz w:val="32"/>
          <w:szCs w:val="32"/>
        </w:rPr>
        <w:t>еднего общего образования</w:t>
      </w:r>
      <w:r>
        <w:rPr>
          <w:b/>
          <w:sz w:val="32"/>
          <w:szCs w:val="32"/>
        </w:rPr>
        <w:br/>
        <w:t>в 2023</w:t>
      </w:r>
      <w:r w:rsidRPr="00970C95">
        <w:rPr>
          <w:b/>
          <w:sz w:val="32"/>
          <w:szCs w:val="32"/>
        </w:rPr>
        <w:t xml:space="preserve"> году </w:t>
      </w:r>
      <w:r w:rsidRPr="00970C95">
        <w:rPr>
          <w:b/>
          <w:sz w:val="32"/>
          <w:szCs w:val="28"/>
        </w:rPr>
        <w:t xml:space="preserve">в </w:t>
      </w:r>
      <w:r w:rsidRPr="00C102CE">
        <w:rPr>
          <w:b/>
          <w:sz w:val="32"/>
          <w:szCs w:val="28"/>
          <w:u w:val="single"/>
        </w:rPr>
        <w:t>Республике Тыва</w:t>
      </w:r>
    </w:p>
    <w:p w:rsidR="00970C95" w:rsidRPr="00970C95" w:rsidRDefault="00970C95" w:rsidP="00970C95">
      <w:pPr>
        <w:jc w:val="center"/>
        <w:rPr>
          <w:rStyle w:val="af6"/>
          <w:sz w:val="28"/>
          <w:szCs w:val="32"/>
        </w:rPr>
      </w:pPr>
    </w:p>
    <w:p w:rsidR="00970C95" w:rsidRPr="00970C95" w:rsidRDefault="00970C95" w:rsidP="00970C95">
      <w:pPr>
        <w:jc w:val="center"/>
        <w:rPr>
          <w:rStyle w:val="af6"/>
          <w:sz w:val="28"/>
          <w:szCs w:val="32"/>
        </w:rPr>
      </w:pPr>
      <w:r w:rsidRPr="00970C95">
        <w:rPr>
          <w:rStyle w:val="af6"/>
          <w:sz w:val="28"/>
          <w:szCs w:val="32"/>
        </w:rPr>
        <w:t>ПОЯСНИТЕЛЬНАЯ ЗАПИСКА</w:t>
      </w:r>
    </w:p>
    <w:p w:rsidR="00970C95" w:rsidRPr="00970C95" w:rsidRDefault="00970C95" w:rsidP="00970C95">
      <w:pPr>
        <w:jc w:val="center"/>
        <w:rPr>
          <w:b/>
          <w:bCs/>
          <w:sz w:val="28"/>
          <w:szCs w:val="32"/>
        </w:rPr>
      </w:pPr>
    </w:p>
    <w:p w:rsidR="00970C95" w:rsidRPr="00970C95" w:rsidRDefault="00970C95" w:rsidP="001072E7">
      <w:pPr>
        <w:ind w:firstLine="567"/>
        <w:jc w:val="both"/>
        <w:rPr>
          <w:bCs/>
          <w:color w:val="000000"/>
          <w:szCs w:val="28"/>
        </w:rPr>
      </w:pPr>
      <w:r w:rsidRPr="00970C95">
        <w:rPr>
          <w:bCs/>
          <w:color w:val="000000"/>
          <w:szCs w:val="28"/>
        </w:rPr>
        <w:t>В данном документе представлен статистико-аналитический отчет результатов государственной итоговой аттестации по образовательной программе среднего общего образования (далее – ГИА-11) по литературе.</w:t>
      </w:r>
    </w:p>
    <w:p w:rsidR="00970C95" w:rsidRPr="00970C95" w:rsidRDefault="00970C95" w:rsidP="001072E7">
      <w:pPr>
        <w:ind w:firstLine="567"/>
        <w:jc w:val="both"/>
        <w:rPr>
          <w:bCs/>
          <w:color w:val="000000"/>
          <w:szCs w:val="28"/>
        </w:rPr>
      </w:pPr>
      <w:r w:rsidRPr="00970C95">
        <w:rPr>
          <w:bCs/>
          <w:color w:val="000000"/>
          <w:szCs w:val="28"/>
        </w:rPr>
        <w:t xml:space="preserve">Целью отчета является: </w:t>
      </w:r>
    </w:p>
    <w:p w:rsidR="00970C95" w:rsidRPr="00970C95" w:rsidRDefault="00970C95" w:rsidP="001072E7">
      <w:pPr>
        <w:numPr>
          <w:ilvl w:val="0"/>
          <w:numId w:val="4"/>
        </w:numPr>
        <w:ind w:left="0" w:firstLine="426"/>
        <w:jc w:val="both"/>
        <w:rPr>
          <w:bCs/>
          <w:color w:val="000000"/>
          <w:szCs w:val="28"/>
        </w:rPr>
      </w:pPr>
      <w:r w:rsidRPr="00970C95">
        <w:rPr>
          <w:bCs/>
          <w:color w:val="000000"/>
          <w:szCs w:val="28"/>
        </w:rPr>
        <w:t xml:space="preserve">представление статистических данных о результатах ГИА-11 в Республике Тыва; </w:t>
      </w:r>
    </w:p>
    <w:p w:rsidR="00970C95" w:rsidRPr="00970C95" w:rsidRDefault="00970C95" w:rsidP="001072E7">
      <w:pPr>
        <w:numPr>
          <w:ilvl w:val="0"/>
          <w:numId w:val="4"/>
        </w:numPr>
        <w:ind w:left="0" w:firstLine="426"/>
        <w:jc w:val="both"/>
        <w:rPr>
          <w:bCs/>
          <w:color w:val="000000"/>
          <w:szCs w:val="28"/>
        </w:rPr>
      </w:pPr>
      <w:r w:rsidRPr="00970C95">
        <w:rPr>
          <w:bCs/>
          <w:color w:val="000000"/>
          <w:szCs w:val="28"/>
        </w:rPr>
        <w:t>проведение методического анализа типичных затруднений участников ГИА-11 по литературе, и разработка рекомендаций по совершенствованию преподавания;</w:t>
      </w:r>
    </w:p>
    <w:p w:rsidR="00970C95" w:rsidRPr="00970C95" w:rsidRDefault="00970C95" w:rsidP="001072E7">
      <w:pPr>
        <w:numPr>
          <w:ilvl w:val="0"/>
          <w:numId w:val="4"/>
        </w:numPr>
        <w:ind w:left="0" w:firstLine="426"/>
        <w:jc w:val="both"/>
        <w:rPr>
          <w:bCs/>
          <w:color w:val="000000"/>
          <w:szCs w:val="28"/>
        </w:rPr>
      </w:pPr>
      <w:r w:rsidRPr="00970C95">
        <w:rPr>
          <w:bCs/>
          <w:color w:val="000000"/>
          <w:szCs w:val="28"/>
        </w:rPr>
        <w:t>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rsidR="00970C95" w:rsidRPr="00970C95" w:rsidRDefault="00970C95" w:rsidP="00970C95">
      <w:pPr>
        <w:spacing w:line="312" w:lineRule="auto"/>
        <w:ind w:firstLine="567"/>
        <w:jc w:val="both"/>
        <w:rPr>
          <w:bCs/>
          <w:color w:val="000000"/>
          <w:szCs w:val="28"/>
        </w:rPr>
      </w:pPr>
      <w:r w:rsidRPr="00970C95">
        <w:rPr>
          <w:b/>
          <w:bCs/>
          <w:color w:val="000000"/>
          <w:szCs w:val="28"/>
        </w:rPr>
        <w:t>Структура отчета</w:t>
      </w:r>
      <w:r w:rsidRPr="00970C95">
        <w:rPr>
          <w:bCs/>
          <w:color w:val="000000"/>
          <w:szCs w:val="28"/>
        </w:rPr>
        <w:t xml:space="preserve"> </w:t>
      </w:r>
    </w:p>
    <w:p w:rsidR="00970C95" w:rsidRPr="00970C95" w:rsidRDefault="00970C95" w:rsidP="001072E7">
      <w:pPr>
        <w:ind w:firstLine="567"/>
        <w:jc w:val="both"/>
        <w:rPr>
          <w:bCs/>
          <w:color w:val="000000"/>
          <w:szCs w:val="28"/>
        </w:rPr>
      </w:pPr>
      <w:r w:rsidRPr="00970C95">
        <w:rPr>
          <w:bCs/>
          <w:color w:val="000000"/>
          <w:szCs w:val="28"/>
        </w:rPr>
        <w:t>Отчет состоит из двух частей:</w:t>
      </w:r>
    </w:p>
    <w:p w:rsidR="00970C95" w:rsidRPr="00970C95" w:rsidRDefault="00970C95" w:rsidP="001072E7">
      <w:pPr>
        <w:pStyle w:val="a3"/>
        <w:spacing w:after="0" w:line="240" w:lineRule="auto"/>
        <w:ind w:left="0" w:firstLine="567"/>
        <w:jc w:val="both"/>
        <w:rPr>
          <w:rFonts w:ascii="Times New Roman" w:hAnsi="Times New Roman"/>
          <w:bCs/>
          <w:color w:val="000000"/>
          <w:sz w:val="24"/>
          <w:szCs w:val="24"/>
        </w:rPr>
      </w:pPr>
      <w:r w:rsidRPr="00970C95">
        <w:rPr>
          <w:rFonts w:ascii="Times New Roman" w:hAnsi="Times New Roman"/>
          <w:bCs/>
          <w:color w:val="000000"/>
          <w:sz w:val="24"/>
          <w:szCs w:val="24"/>
          <w:lang w:eastAsia="ru-RU"/>
        </w:rPr>
        <w:t xml:space="preserve">Часть I </w:t>
      </w:r>
      <w:r w:rsidRPr="00970C95">
        <w:rPr>
          <w:rFonts w:ascii="Times New Roman" w:hAnsi="Times New Roman"/>
          <w:bCs/>
          <w:color w:val="000000"/>
          <w:sz w:val="24"/>
          <w:szCs w:val="24"/>
        </w:rPr>
        <w:t>включает в себя общую информацию о подготовке и результатах проведения ГИА-11 в Республике Тыва в 202</w:t>
      </w:r>
      <w:r>
        <w:rPr>
          <w:rFonts w:ascii="Times New Roman" w:hAnsi="Times New Roman"/>
          <w:bCs/>
          <w:color w:val="000000"/>
          <w:sz w:val="24"/>
          <w:szCs w:val="24"/>
        </w:rPr>
        <w:t>3</w:t>
      </w:r>
      <w:r w:rsidRPr="00970C95">
        <w:rPr>
          <w:rFonts w:ascii="Times New Roman" w:hAnsi="Times New Roman"/>
          <w:bCs/>
          <w:color w:val="000000"/>
          <w:sz w:val="24"/>
          <w:szCs w:val="24"/>
        </w:rPr>
        <w:t xml:space="preserve"> году.</w:t>
      </w:r>
    </w:p>
    <w:p w:rsidR="00970C95" w:rsidRDefault="00970C95" w:rsidP="001072E7">
      <w:pPr>
        <w:ind w:firstLine="567"/>
        <w:jc w:val="both"/>
        <w:rPr>
          <w:bCs/>
          <w:color w:val="000000"/>
          <w:szCs w:val="28"/>
        </w:rPr>
      </w:pPr>
      <w:r w:rsidRPr="00970C95">
        <w:rPr>
          <w:bCs/>
          <w:color w:val="000000"/>
        </w:rPr>
        <w:t xml:space="preserve">Часть </w:t>
      </w:r>
      <w:r w:rsidRPr="00970C95">
        <w:rPr>
          <w:bCs/>
          <w:color w:val="000000"/>
          <w:lang w:val="en-US"/>
        </w:rPr>
        <w:t>II</w:t>
      </w:r>
      <w:r w:rsidRPr="00970C95">
        <w:rPr>
          <w:bCs/>
          <w:color w:val="000000"/>
        </w:rPr>
        <w:t xml:space="preserve"> включает в себя Методический анализ результатов ЕГЭ и Предложения в «дорожную карту» по развитию региональной системы образования по </w:t>
      </w:r>
      <w:r w:rsidRPr="00970C95">
        <w:rPr>
          <w:bCs/>
          <w:color w:val="000000"/>
          <w:szCs w:val="28"/>
        </w:rPr>
        <w:t>литературе.</w:t>
      </w:r>
    </w:p>
    <w:p w:rsidR="001072E7" w:rsidRPr="00970C95" w:rsidRDefault="001072E7" w:rsidP="00970C95">
      <w:pPr>
        <w:spacing w:line="312" w:lineRule="auto"/>
        <w:ind w:firstLine="567"/>
        <w:jc w:val="both"/>
        <w:rPr>
          <w:bCs/>
          <w:color w:val="000000"/>
          <w:szCs w:val="28"/>
        </w:rPr>
      </w:pPr>
    </w:p>
    <w:p w:rsidR="00970C95" w:rsidRPr="00970C95" w:rsidRDefault="00970C95" w:rsidP="00970C95">
      <w:pPr>
        <w:spacing w:line="312" w:lineRule="auto"/>
        <w:ind w:firstLine="567"/>
        <w:jc w:val="both"/>
        <w:rPr>
          <w:b/>
          <w:bCs/>
          <w:color w:val="000000"/>
          <w:szCs w:val="28"/>
        </w:rPr>
      </w:pPr>
      <w:r w:rsidRPr="00970C95">
        <w:rPr>
          <w:b/>
          <w:bCs/>
          <w:color w:val="000000"/>
          <w:szCs w:val="28"/>
        </w:rPr>
        <w:t>Отчет может быть использован:</w:t>
      </w:r>
    </w:p>
    <w:p w:rsidR="00970C95" w:rsidRPr="00970C95" w:rsidRDefault="00970C95" w:rsidP="001072E7">
      <w:pPr>
        <w:jc w:val="both"/>
        <w:rPr>
          <w:bCs/>
          <w:color w:val="000000"/>
          <w:szCs w:val="28"/>
        </w:rPr>
      </w:pPr>
      <w:r w:rsidRPr="00970C95">
        <w:rPr>
          <w:bCs/>
          <w:color w:val="000000"/>
          <w:szCs w:val="28"/>
        </w:rPr>
        <w:t xml:space="preserve">-сотрудниками органов управления образованием для принятия управленческих решений по совершенствованию процесса обучения; </w:t>
      </w:r>
    </w:p>
    <w:p w:rsidR="00970C95" w:rsidRPr="00970C95" w:rsidRDefault="00970C95" w:rsidP="001072E7">
      <w:pPr>
        <w:jc w:val="both"/>
        <w:rPr>
          <w:bCs/>
          <w:color w:val="000000"/>
          <w:szCs w:val="28"/>
        </w:rPr>
      </w:pPr>
      <w:r w:rsidRPr="00970C95">
        <w:rPr>
          <w:bCs/>
          <w:color w:val="000000"/>
          <w:szCs w:val="28"/>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970C95" w:rsidRPr="00970C95" w:rsidRDefault="00970C95" w:rsidP="001072E7">
      <w:pPr>
        <w:jc w:val="both"/>
        <w:rPr>
          <w:bCs/>
          <w:color w:val="000000"/>
          <w:szCs w:val="28"/>
        </w:rPr>
      </w:pPr>
      <w:r w:rsidRPr="00970C95">
        <w:rPr>
          <w:bCs/>
          <w:color w:val="000000"/>
          <w:szCs w:val="28"/>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rsidR="00970C95" w:rsidRPr="00970C95" w:rsidRDefault="00970C95" w:rsidP="001072E7">
      <w:pPr>
        <w:jc w:val="both"/>
        <w:rPr>
          <w:bCs/>
          <w:color w:val="000000"/>
          <w:szCs w:val="28"/>
        </w:rPr>
      </w:pPr>
      <w:r w:rsidRPr="00970C95">
        <w:rPr>
          <w:bCs/>
          <w:color w:val="000000"/>
          <w:szCs w:val="28"/>
        </w:rPr>
        <w:t xml:space="preserve">-руководителями образовательных организаций и учителями-предметниками при планировании учебного процесса и выборе технологий обучения. </w:t>
      </w:r>
    </w:p>
    <w:p w:rsidR="00970C95" w:rsidRDefault="00970C95" w:rsidP="001072E7">
      <w:pPr>
        <w:ind w:firstLine="708"/>
        <w:jc w:val="both"/>
        <w:rPr>
          <w:bCs/>
          <w:color w:val="000000"/>
          <w:szCs w:val="28"/>
        </w:rPr>
      </w:pPr>
      <w:r w:rsidRPr="00970C95">
        <w:rPr>
          <w:bCs/>
          <w:color w:val="000000"/>
          <w:szCs w:val="28"/>
        </w:rPr>
        <w:t xml:space="preserve">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(РИС ГИА-11), а также дополнительные сведения по подготовке к итоговой государственной аттестации в республике. </w:t>
      </w: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Default="001072E7" w:rsidP="001072E7">
      <w:pPr>
        <w:ind w:firstLine="708"/>
        <w:jc w:val="both"/>
        <w:rPr>
          <w:bCs/>
          <w:color w:val="000000"/>
          <w:szCs w:val="28"/>
        </w:rPr>
      </w:pPr>
    </w:p>
    <w:p w:rsidR="001072E7" w:rsidRPr="00970C95" w:rsidRDefault="001072E7" w:rsidP="001072E7">
      <w:pPr>
        <w:ind w:firstLine="708"/>
        <w:jc w:val="both"/>
        <w:rPr>
          <w:bCs/>
          <w:color w:val="000000"/>
          <w:szCs w:val="28"/>
        </w:rPr>
      </w:pPr>
    </w:p>
    <w:p w:rsidR="00970C95" w:rsidRPr="00970C95" w:rsidRDefault="00970C95" w:rsidP="00970C95">
      <w:pPr>
        <w:jc w:val="center"/>
        <w:rPr>
          <w:b/>
          <w:sz w:val="32"/>
          <w:szCs w:val="28"/>
        </w:rPr>
      </w:pPr>
      <w:r w:rsidRPr="00970C95">
        <w:rPr>
          <w:b/>
          <w:sz w:val="32"/>
          <w:szCs w:val="32"/>
        </w:rPr>
        <w:lastRenderedPageBreak/>
        <w:t xml:space="preserve">Статистико-аналитический отчет </w:t>
      </w:r>
      <w:r w:rsidRPr="00970C95">
        <w:rPr>
          <w:b/>
          <w:sz w:val="32"/>
          <w:szCs w:val="32"/>
        </w:rPr>
        <w:br/>
        <w:t>о результатах государств</w:t>
      </w:r>
      <w:r>
        <w:rPr>
          <w:b/>
          <w:sz w:val="32"/>
          <w:szCs w:val="32"/>
        </w:rPr>
        <w:t>енной итоговой аттестации в 2023</w:t>
      </w:r>
      <w:r w:rsidRPr="00970C95">
        <w:rPr>
          <w:b/>
          <w:sz w:val="32"/>
          <w:szCs w:val="32"/>
        </w:rPr>
        <w:t xml:space="preserve"> году</w:t>
      </w:r>
    </w:p>
    <w:p w:rsidR="00970C95" w:rsidRPr="00C102CE" w:rsidRDefault="00970C95" w:rsidP="00970C95">
      <w:pPr>
        <w:jc w:val="center"/>
        <w:rPr>
          <w:b/>
          <w:sz w:val="32"/>
          <w:szCs w:val="28"/>
          <w:u w:val="single"/>
        </w:rPr>
      </w:pPr>
      <w:r w:rsidRPr="00970C95">
        <w:rPr>
          <w:b/>
          <w:sz w:val="32"/>
          <w:szCs w:val="28"/>
        </w:rPr>
        <w:t xml:space="preserve">в </w:t>
      </w:r>
      <w:r w:rsidRPr="00C102CE">
        <w:rPr>
          <w:b/>
          <w:sz w:val="32"/>
          <w:szCs w:val="28"/>
          <w:u w:val="single"/>
        </w:rPr>
        <w:t>Республике Тыва</w:t>
      </w:r>
    </w:p>
    <w:p w:rsidR="00970C95" w:rsidRPr="00970C95" w:rsidRDefault="00970C95" w:rsidP="00970C95">
      <w:pPr>
        <w:jc w:val="center"/>
        <w:rPr>
          <w:b/>
          <w:bCs/>
          <w:sz w:val="28"/>
          <w:szCs w:val="28"/>
        </w:rPr>
      </w:pPr>
      <w:bookmarkStart w:id="0" w:name="_Toc254118092"/>
      <w:bookmarkStart w:id="1" w:name="_Toc286949198"/>
      <w:bookmarkStart w:id="2" w:name="_Toc369254839"/>
      <w:bookmarkStart w:id="3" w:name="_Toc407717085"/>
      <w:bookmarkStart w:id="4" w:name="_Toc411943011"/>
    </w:p>
    <w:p w:rsidR="00970C95" w:rsidRPr="00970C95" w:rsidRDefault="00970C95" w:rsidP="00970C95">
      <w:pPr>
        <w:jc w:val="center"/>
        <w:rPr>
          <w:b/>
          <w:bCs/>
          <w:sz w:val="28"/>
          <w:szCs w:val="28"/>
        </w:rPr>
      </w:pPr>
      <w:r w:rsidRPr="00970C95">
        <w:rPr>
          <w:b/>
          <w:bCs/>
          <w:sz w:val="28"/>
          <w:szCs w:val="28"/>
        </w:rPr>
        <w:t>Перечень условных обозначений, сокращений и терминов</w:t>
      </w:r>
      <w:bookmarkEnd w:id="0"/>
      <w:bookmarkEnd w:id="1"/>
      <w:bookmarkEnd w:id="2"/>
      <w:bookmarkEnd w:id="3"/>
      <w:bookmarkEnd w:id="4"/>
    </w:p>
    <w:p w:rsidR="00970C95" w:rsidRPr="00970C95" w:rsidRDefault="00970C95" w:rsidP="00970C95"/>
    <w:tbl>
      <w:tblPr>
        <w:tblW w:w="494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9"/>
        <w:gridCol w:w="7389"/>
      </w:tblGrid>
      <w:tr w:rsidR="00970C95" w:rsidRPr="00970C95" w:rsidTr="00970C95">
        <w:trPr>
          <w:cantSplit/>
          <w:jc w:val="center"/>
        </w:trPr>
        <w:tc>
          <w:tcPr>
            <w:tcW w:w="1001" w:type="pct"/>
          </w:tcPr>
          <w:p w:rsidR="00970C95" w:rsidRPr="00970C95" w:rsidRDefault="00970C95" w:rsidP="001072E7">
            <w:pPr>
              <w:widowControl w:val="0"/>
              <w:jc w:val="center"/>
            </w:pPr>
            <w:r w:rsidRPr="00970C95">
              <w:t>АТЕ</w:t>
            </w:r>
          </w:p>
        </w:tc>
        <w:tc>
          <w:tcPr>
            <w:tcW w:w="3999" w:type="pct"/>
          </w:tcPr>
          <w:p w:rsidR="00970C95" w:rsidRPr="00970C95" w:rsidRDefault="00970C95" w:rsidP="00970C95">
            <w:pPr>
              <w:widowControl w:val="0"/>
              <w:jc w:val="both"/>
            </w:pPr>
            <w:r w:rsidRPr="00970C95">
              <w:t>Административно-территориальная единица</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ВПЛ</w:t>
            </w:r>
          </w:p>
        </w:tc>
        <w:tc>
          <w:tcPr>
            <w:tcW w:w="3999" w:type="pct"/>
          </w:tcPr>
          <w:p w:rsidR="00970C95" w:rsidRPr="00970C95" w:rsidRDefault="00970C95" w:rsidP="00970C95">
            <w:pPr>
              <w:widowControl w:val="0"/>
              <w:jc w:val="both"/>
            </w:pPr>
            <w:r w:rsidRPr="00970C95">
              <w:t>Выпускники прошлых лет, допущенные в установленном порядке к сдаче ЕГЭ</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ВТГ</w:t>
            </w:r>
          </w:p>
        </w:tc>
        <w:tc>
          <w:tcPr>
            <w:tcW w:w="3999" w:type="pct"/>
          </w:tcPr>
          <w:p w:rsidR="00970C95" w:rsidRPr="00970C95" w:rsidRDefault="00970C95" w:rsidP="00970C95">
            <w:pPr>
              <w:widowControl w:val="0"/>
              <w:jc w:val="both"/>
            </w:pPr>
            <w:r w:rsidRPr="00970C95">
              <w:t>Выпускники текущего года, обучающиеся, допущенные в установленном порядке к ГИА в форме ЕГЭ</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ГВЭ-11</w:t>
            </w:r>
          </w:p>
        </w:tc>
        <w:tc>
          <w:tcPr>
            <w:tcW w:w="3999" w:type="pct"/>
            <w:vAlign w:val="center"/>
          </w:tcPr>
          <w:p w:rsidR="00970C95" w:rsidRPr="00970C95" w:rsidRDefault="00970C95" w:rsidP="00970C95">
            <w:pPr>
              <w:widowControl w:val="0"/>
              <w:jc w:val="both"/>
            </w:pPr>
            <w:r w:rsidRPr="00970C95">
              <w:t xml:space="preserve">Государственный выпускной экзамен по образовательным программам среднего общего образования </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ГИА-11</w:t>
            </w:r>
          </w:p>
        </w:tc>
        <w:tc>
          <w:tcPr>
            <w:tcW w:w="3999" w:type="pct"/>
            <w:vAlign w:val="center"/>
          </w:tcPr>
          <w:p w:rsidR="00970C95" w:rsidRPr="00970C95" w:rsidRDefault="00970C95" w:rsidP="00970C95">
            <w:pPr>
              <w:widowControl w:val="0"/>
              <w:jc w:val="both"/>
            </w:pPr>
            <w:r w:rsidRPr="00970C95">
              <w:t>Государственная итоговая аттестация по образовательным программам среднего общего образования</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ЕГЭ</w:t>
            </w:r>
          </w:p>
        </w:tc>
        <w:tc>
          <w:tcPr>
            <w:tcW w:w="3999" w:type="pct"/>
            <w:vAlign w:val="center"/>
          </w:tcPr>
          <w:p w:rsidR="00970C95" w:rsidRPr="00970C95" w:rsidRDefault="00970C95" w:rsidP="00970C95">
            <w:pPr>
              <w:widowControl w:val="0"/>
              <w:jc w:val="both"/>
            </w:pPr>
            <w:r w:rsidRPr="00970C95">
              <w:t>Единый государственный экзамен</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КИМ</w:t>
            </w:r>
          </w:p>
        </w:tc>
        <w:tc>
          <w:tcPr>
            <w:tcW w:w="3999" w:type="pct"/>
            <w:vAlign w:val="center"/>
          </w:tcPr>
          <w:p w:rsidR="00970C95" w:rsidRPr="00970C95" w:rsidRDefault="00970C95" w:rsidP="00970C95">
            <w:pPr>
              <w:widowControl w:val="0"/>
              <w:jc w:val="both"/>
            </w:pPr>
            <w:r w:rsidRPr="00970C95">
              <w:t xml:space="preserve">Контрольные измерительные материалы </w:t>
            </w:r>
          </w:p>
        </w:tc>
      </w:tr>
      <w:tr w:rsidR="00970C95" w:rsidRPr="00970C95" w:rsidTr="00970C95">
        <w:trPr>
          <w:cantSplit/>
          <w:trHeight w:val="729"/>
          <w:jc w:val="center"/>
        </w:trPr>
        <w:tc>
          <w:tcPr>
            <w:tcW w:w="1001" w:type="pct"/>
          </w:tcPr>
          <w:p w:rsidR="00970C95" w:rsidRPr="00970C95" w:rsidRDefault="00970C95" w:rsidP="001072E7">
            <w:pPr>
              <w:widowControl w:val="0"/>
              <w:jc w:val="center"/>
            </w:pPr>
            <w:r w:rsidRPr="00970C95">
              <w:t>Минимальный балл</w:t>
            </w:r>
          </w:p>
        </w:tc>
        <w:tc>
          <w:tcPr>
            <w:tcW w:w="3999" w:type="pct"/>
            <w:vAlign w:val="center"/>
          </w:tcPr>
          <w:p w:rsidR="00970C95" w:rsidRPr="00970C95" w:rsidRDefault="00970C95" w:rsidP="00970C95">
            <w:pPr>
              <w:widowControl w:val="0"/>
              <w:jc w:val="both"/>
            </w:pPr>
            <w:r w:rsidRPr="00970C95">
              <w:t>Минимальное количество баллов ЕГЭ, подтверждающее освоение образовательной программы среднего общего образования</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ОИВ</w:t>
            </w:r>
          </w:p>
        </w:tc>
        <w:tc>
          <w:tcPr>
            <w:tcW w:w="3999" w:type="pct"/>
            <w:vAlign w:val="center"/>
          </w:tcPr>
          <w:p w:rsidR="00970C95" w:rsidRPr="00970C95" w:rsidRDefault="00970C95" w:rsidP="00970C95">
            <w:pPr>
              <w:widowControl w:val="0"/>
              <w:jc w:val="both"/>
            </w:pPr>
            <w:r w:rsidRPr="00970C95">
              <w:t>Органы исполнительной власти субъектов Российской Федерации, осуществляющие государственное управление в сфере образования</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ОО</w:t>
            </w:r>
          </w:p>
        </w:tc>
        <w:tc>
          <w:tcPr>
            <w:tcW w:w="3999" w:type="pct"/>
            <w:vAlign w:val="center"/>
          </w:tcPr>
          <w:p w:rsidR="00970C95" w:rsidRPr="00970C95" w:rsidRDefault="00970C95" w:rsidP="00970C95">
            <w:pPr>
              <w:widowControl w:val="0"/>
              <w:jc w:val="both"/>
            </w:pPr>
            <w:r w:rsidRPr="00970C95">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РИС</w:t>
            </w:r>
          </w:p>
        </w:tc>
        <w:tc>
          <w:tcPr>
            <w:tcW w:w="3999" w:type="pct"/>
            <w:vAlign w:val="center"/>
          </w:tcPr>
          <w:p w:rsidR="00970C95" w:rsidRPr="00970C95" w:rsidRDefault="00970C95" w:rsidP="00970C95">
            <w:pPr>
              <w:widowControl w:val="0"/>
              <w:jc w:val="both"/>
            </w:pPr>
            <w:r w:rsidRPr="00970C95">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Участник ЕГЭ / участник экзамена / участник</w:t>
            </w:r>
          </w:p>
        </w:tc>
        <w:tc>
          <w:tcPr>
            <w:tcW w:w="3999" w:type="pct"/>
            <w:vAlign w:val="center"/>
          </w:tcPr>
          <w:p w:rsidR="00970C95" w:rsidRPr="00970C95" w:rsidRDefault="00970C95" w:rsidP="00970C95">
            <w:pPr>
              <w:widowControl w:val="0"/>
              <w:jc w:val="both"/>
            </w:pPr>
            <w:r w:rsidRPr="00970C95">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Участники ЕГЭ с ОВЗ</w:t>
            </w:r>
          </w:p>
        </w:tc>
        <w:tc>
          <w:tcPr>
            <w:tcW w:w="3999" w:type="pct"/>
            <w:vAlign w:val="center"/>
          </w:tcPr>
          <w:p w:rsidR="00970C95" w:rsidRPr="00970C95" w:rsidRDefault="00970C95" w:rsidP="00970C95">
            <w:pPr>
              <w:widowControl w:val="0"/>
              <w:jc w:val="both"/>
            </w:pPr>
            <w:r w:rsidRPr="00970C95">
              <w:t>Участники ЕГЭ с ограниченными возможностями здоровья</w:t>
            </w:r>
          </w:p>
        </w:tc>
      </w:tr>
      <w:tr w:rsidR="00970C95" w:rsidRPr="00970C95" w:rsidTr="00970C95">
        <w:trPr>
          <w:cantSplit/>
          <w:jc w:val="center"/>
        </w:trPr>
        <w:tc>
          <w:tcPr>
            <w:tcW w:w="1001" w:type="pct"/>
          </w:tcPr>
          <w:p w:rsidR="00970C95" w:rsidRPr="00970C95" w:rsidRDefault="00970C95" w:rsidP="001072E7">
            <w:pPr>
              <w:widowControl w:val="0"/>
              <w:jc w:val="center"/>
            </w:pPr>
            <w:r w:rsidRPr="00970C95">
              <w:t>ФПУ</w:t>
            </w:r>
          </w:p>
        </w:tc>
        <w:tc>
          <w:tcPr>
            <w:tcW w:w="3999" w:type="pct"/>
            <w:vAlign w:val="center"/>
          </w:tcPr>
          <w:p w:rsidR="00970C95" w:rsidRPr="00970C95" w:rsidRDefault="00970C95" w:rsidP="00970C95">
            <w:pPr>
              <w:widowControl w:val="0"/>
              <w:jc w:val="both"/>
            </w:pPr>
            <w:r w:rsidRPr="00970C95">
              <w:rPr>
                <w:iCs/>
              </w:rPr>
              <w:t>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rsidR="001072E7" w:rsidRDefault="001072E7" w:rsidP="001072E7"/>
    <w:p w:rsidR="001072E7" w:rsidRDefault="001072E7" w:rsidP="001072E7"/>
    <w:p w:rsidR="001072E7" w:rsidRPr="001072E7" w:rsidRDefault="001072E7" w:rsidP="001072E7"/>
    <w:p w:rsidR="00970C95" w:rsidRPr="00970C95" w:rsidRDefault="001072E7" w:rsidP="001072E7">
      <w:pPr>
        <w:pStyle w:val="1"/>
        <w:rPr>
          <w:rStyle w:val="af6"/>
          <w:b/>
          <w:bCs/>
        </w:rPr>
      </w:pPr>
      <w:r>
        <w:rPr>
          <w:rStyle w:val="af6"/>
          <w:rFonts w:eastAsia="Calibri"/>
          <w:b/>
          <w:bCs/>
          <w:sz w:val="32"/>
          <w:szCs w:val="32"/>
        </w:rPr>
        <w:lastRenderedPageBreak/>
        <w:t xml:space="preserve">Глава 1 </w:t>
      </w:r>
      <w:r w:rsidRPr="00970C95">
        <w:rPr>
          <w:rStyle w:val="af6"/>
          <w:rFonts w:eastAsia="Calibri"/>
          <w:b/>
          <w:bCs/>
          <w:sz w:val="32"/>
          <w:szCs w:val="32"/>
        </w:rPr>
        <w:t>Основные</w:t>
      </w:r>
      <w:r w:rsidR="00970C95" w:rsidRPr="00970C95">
        <w:rPr>
          <w:rStyle w:val="af6"/>
          <w:b/>
          <w:bCs/>
        </w:rPr>
        <w:t xml:space="preserve"> количественные характеристики экзаменационной кампании ГИА-11</w:t>
      </w:r>
      <w:r w:rsidR="00970C95">
        <w:rPr>
          <w:rStyle w:val="af6"/>
          <w:b/>
          <w:bCs/>
        </w:rPr>
        <w:t xml:space="preserve"> </w:t>
      </w:r>
      <w:r w:rsidR="00970C95" w:rsidRPr="00970C95">
        <w:rPr>
          <w:rStyle w:val="af6"/>
          <w:b/>
          <w:bCs/>
        </w:rPr>
        <w:t>в 2023 году в Республике Тыва</w:t>
      </w:r>
    </w:p>
    <w:p w:rsidR="00970C95" w:rsidRPr="00970C95" w:rsidRDefault="00970C95" w:rsidP="00970C95">
      <w:pPr>
        <w:spacing w:line="276" w:lineRule="auto"/>
        <w:rPr>
          <w:rStyle w:val="af6"/>
          <w:sz w:val="16"/>
          <w:szCs w:val="16"/>
        </w:rPr>
      </w:pPr>
    </w:p>
    <w:p w:rsidR="00970C95" w:rsidRPr="00FA4B3A" w:rsidRDefault="00970C95" w:rsidP="00970C95">
      <w:pPr>
        <w:jc w:val="both"/>
        <w:rPr>
          <w:b/>
        </w:rPr>
      </w:pPr>
      <w:r w:rsidRPr="00F579AB">
        <w:rPr>
          <w:b/>
        </w:rPr>
        <w:t xml:space="preserve">1. Количество участников экзаменационной кампании </w:t>
      </w:r>
      <w:r>
        <w:rPr>
          <w:b/>
        </w:rPr>
        <w:t>ЕГЭ</w:t>
      </w:r>
      <w:r w:rsidRPr="00F579AB">
        <w:rPr>
          <w:b/>
        </w:rPr>
        <w:t xml:space="preserve"> в </w:t>
      </w:r>
      <w:r>
        <w:rPr>
          <w:b/>
        </w:rPr>
        <w:t xml:space="preserve">2023 </w:t>
      </w:r>
      <w:r w:rsidRPr="00FA4B3A">
        <w:rPr>
          <w:b/>
        </w:rPr>
        <w:t xml:space="preserve">году в </w:t>
      </w:r>
      <w:r>
        <w:rPr>
          <w:b/>
        </w:rPr>
        <w:t>Республике Тыва</w:t>
      </w:r>
    </w:p>
    <w:p w:rsidR="00970C95" w:rsidRPr="00AD3663" w:rsidRDefault="00970C95" w:rsidP="00970C95">
      <w:pPr>
        <w:pStyle w:val="af8"/>
        <w:keepNext/>
        <w:rPr>
          <w:iCs/>
        </w:rPr>
      </w:pPr>
      <w:r w:rsidRPr="00870F21">
        <w:rPr>
          <w:bCs w:val="0"/>
          <w:iCs/>
        </w:rPr>
        <w:t xml:space="preserve">Таблица </w:t>
      </w:r>
      <w:r>
        <w:rPr>
          <w:bCs w:val="0"/>
          <w:iCs/>
        </w:rPr>
        <w:fldChar w:fldCharType="begin"/>
      </w:r>
      <w:r>
        <w:rPr>
          <w:bCs w:val="0"/>
          <w:iCs/>
        </w:rPr>
        <w:instrText xml:space="preserve"> STYLEREF 1 \s </w:instrText>
      </w:r>
      <w:r>
        <w:rPr>
          <w:bCs w:val="0"/>
          <w:iCs/>
        </w:rPr>
        <w:fldChar w:fldCharType="separate"/>
      </w:r>
      <w:r w:rsidR="00E6404E">
        <w:rPr>
          <w:bCs w:val="0"/>
          <w:iCs/>
          <w:noProof/>
        </w:rPr>
        <w:t>0</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sidR="00E6404E">
        <w:rPr>
          <w:bCs w:val="0"/>
          <w:iCs/>
          <w:noProof/>
        </w:rPr>
        <w:t>1</w:t>
      </w:r>
      <w:r>
        <w:rPr>
          <w:bCs w:val="0"/>
          <w:iCs/>
        </w:rPr>
        <w:fldChar w:fldCharType="end"/>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86"/>
        <w:gridCol w:w="1432"/>
        <w:gridCol w:w="1559"/>
        <w:gridCol w:w="1530"/>
      </w:tblGrid>
      <w:tr w:rsidR="00970C95" w:rsidRPr="00970C95" w:rsidTr="00970C95">
        <w:trPr>
          <w:cantSplit/>
          <w:tblHeader/>
          <w:jc w:val="center"/>
        </w:trPr>
        <w:tc>
          <w:tcPr>
            <w:tcW w:w="540" w:type="dxa"/>
            <w:shd w:val="clear" w:color="auto" w:fill="auto"/>
            <w:vAlign w:val="center"/>
          </w:tcPr>
          <w:p w:rsidR="00970C95" w:rsidRPr="00970C95" w:rsidRDefault="00970C95" w:rsidP="00970C95">
            <w:pPr>
              <w:pStyle w:val="a3"/>
              <w:spacing w:after="0" w:line="240" w:lineRule="auto"/>
              <w:ind w:left="0"/>
              <w:jc w:val="center"/>
              <w:rPr>
                <w:rFonts w:ascii="Times New Roman" w:hAnsi="Times New Roman"/>
                <w:sz w:val="24"/>
                <w:szCs w:val="24"/>
              </w:rPr>
            </w:pPr>
            <w:r w:rsidRPr="00970C95">
              <w:rPr>
                <w:rFonts w:ascii="Times New Roman" w:hAnsi="Times New Roman"/>
                <w:sz w:val="24"/>
                <w:szCs w:val="24"/>
              </w:rPr>
              <w:t>№ п/п</w:t>
            </w:r>
          </w:p>
        </w:tc>
        <w:tc>
          <w:tcPr>
            <w:tcW w:w="4686" w:type="dxa"/>
            <w:shd w:val="clear" w:color="auto" w:fill="auto"/>
            <w:vAlign w:val="center"/>
          </w:tcPr>
          <w:p w:rsidR="00970C95" w:rsidRPr="00970C95" w:rsidRDefault="00970C95" w:rsidP="00970C95">
            <w:pPr>
              <w:pStyle w:val="a3"/>
              <w:spacing w:after="0" w:line="240" w:lineRule="auto"/>
              <w:ind w:left="0"/>
              <w:jc w:val="center"/>
              <w:rPr>
                <w:rFonts w:ascii="Times New Roman" w:hAnsi="Times New Roman"/>
                <w:sz w:val="24"/>
                <w:szCs w:val="24"/>
              </w:rPr>
            </w:pPr>
            <w:r w:rsidRPr="00970C95">
              <w:rPr>
                <w:rFonts w:ascii="Times New Roman" w:hAnsi="Times New Roman"/>
                <w:sz w:val="24"/>
                <w:szCs w:val="24"/>
              </w:rPr>
              <w:t>Наименование учебного предмета</w:t>
            </w:r>
          </w:p>
        </w:tc>
        <w:tc>
          <w:tcPr>
            <w:tcW w:w="1432" w:type="dxa"/>
            <w:shd w:val="clear" w:color="auto" w:fill="auto"/>
            <w:vAlign w:val="center"/>
          </w:tcPr>
          <w:p w:rsidR="00970C95" w:rsidRPr="00970C95" w:rsidRDefault="00970C95" w:rsidP="00970C95">
            <w:pPr>
              <w:pStyle w:val="a3"/>
              <w:spacing w:after="0" w:line="240" w:lineRule="auto"/>
              <w:ind w:left="0"/>
              <w:jc w:val="center"/>
              <w:rPr>
                <w:rFonts w:ascii="Times New Roman" w:hAnsi="Times New Roman"/>
                <w:sz w:val="24"/>
                <w:szCs w:val="24"/>
              </w:rPr>
            </w:pPr>
            <w:r w:rsidRPr="00970C95">
              <w:rPr>
                <w:rFonts w:ascii="Times New Roman" w:hAnsi="Times New Roman"/>
                <w:sz w:val="24"/>
                <w:szCs w:val="24"/>
              </w:rPr>
              <w:t>Количество ВТГ</w:t>
            </w:r>
          </w:p>
        </w:tc>
        <w:tc>
          <w:tcPr>
            <w:tcW w:w="1559" w:type="dxa"/>
            <w:shd w:val="clear" w:color="auto" w:fill="auto"/>
            <w:vAlign w:val="center"/>
          </w:tcPr>
          <w:p w:rsidR="00970C95" w:rsidRPr="00970C95" w:rsidRDefault="00970C95" w:rsidP="00970C95">
            <w:pPr>
              <w:pStyle w:val="a3"/>
              <w:spacing w:after="0" w:line="240" w:lineRule="auto"/>
              <w:ind w:left="0"/>
              <w:jc w:val="center"/>
              <w:rPr>
                <w:rFonts w:ascii="Times New Roman" w:hAnsi="Times New Roman"/>
                <w:sz w:val="24"/>
                <w:szCs w:val="24"/>
              </w:rPr>
            </w:pPr>
            <w:r w:rsidRPr="00970C95">
              <w:rPr>
                <w:rFonts w:ascii="Times New Roman" w:hAnsi="Times New Roman"/>
                <w:sz w:val="24"/>
                <w:szCs w:val="24"/>
              </w:rPr>
              <w:t>Количество участников</w:t>
            </w:r>
            <w:r w:rsidRPr="00970C95">
              <w:rPr>
                <w:rFonts w:ascii="Times New Roman" w:hAnsi="Times New Roman"/>
                <w:sz w:val="24"/>
                <w:szCs w:val="24"/>
              </w:rPr>
              <w:br/>
              <w:t>ЕГЭ</w:t>
            </w:r>
          </w:p>
        </w:tc>
        <w:tc>
          <w:tcPr>
            <w:tcW w:w="1530" w:type="dxa"/>
            <w:vAlign w:val="center"/>
          </w:tcPr>
          <w:p w:rsidR="00970C95" w:rsidRPr="00970C95" w:rsidRDefault="00970C95" w:rsidP="00970C95">
            <w:pPr>
              <w:pStyle w:val="a3"/>
              <w:spacing w:after="0" w:line="240" w:lineRule="auto"/>
              <w:ind w:left="0"/>
              <w:jc w:val="center"/>
              <w:rPr>
                <w:rFonts w:ascii="Times New Roman" w:hAnsi="Times New Roman"/>
                <w:sz w:val="24"/>
                <w:szCs w:val="24"/>
              </w:rPr>
            </w:pPr>
            <w:r w:rsidRPr="00970C95">
              <w:rPr>
                <w:rFonts w:ascii="Times New Roman" w:hAnsi="Times New Roman"/>
                <w:sz w:val="24"/>
                <w:szCs w:val="24"/>
              </w:rPr>
              <w:t>Количество участников ГВЭ-11</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Русский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2112</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2123</w:t>
            </w:r>
          </w:p>
        </w:tc>
        <w:tc>
          <w:tcPr>
            <w:tcW w:w="1530" w:type="dxa"/>
            <w:vAlign w:val="center"/>
          </w:tcPr>
          <w:p w:rsidR="00970C95" w:rsidRPr="00970C95" w:rsidRDefault="00970C95" w:rsidP="00970C95">
            <w:pPr>
              <w:jc w:val="center"/>
              <w:rPr>
                <w:color w:val="000000"/>
              </w:rPr>
            </w:pPr>
            <w:r w:rsidRPr="00970C95">
              <w:rPr>
                <w:color w:val="000000"/>
              </w:rPr>
              <w:t>56</w:t>
            </w:r>
          </w:p>
        </w:tc>
      </w:tr>
      <w:tr w:rsidR="00970C95" w:rsidRPr="00970C95" w:rsidDel="0016787E"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Математика базовая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1599</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1560</w:t>
            </w:r>
          </w:p>
        </w:tc>
        <w:tc>
          <w:tcPr>
            <w:tcW w:w="1530" w:type="dxa"/>
            <w:shd w:val="clear" w:color="auto" w:fill="auto"/>
            <w:vAlign w:val="center"/>
          </w:tcPr>
          <w:p w:rsidR="00970C95" w:rsidRPr="00970C95" w:rsidRDefault="00970C95" w:rsidP="00970C95">
            <w:pPr>
              <w:jc w:val="center"/>
              <w:rPr>
                <w:color w:val="000000"/>
              </w:rPr>
            </w:pPr>
            <w:r w:rsidRPr="00970C95">
              <w:rPr>
                <w:color w:val="000000"/>
              </w:rPr>
              <w:t>59</w:t>
            </w:r>
          </w:p>
        </w:tc>
      </w:tr>
      <w:tr w:rsidR="00970C95" w:rsidRPr="00970C95" w:rsidTr="00970C95">
        <w:trPr>
          <w:cantSplit/>
          <w:jc w:val="center"/>
        </w:trPr>
        <w:tc>
          <w:tcPr>
            <w:tcW w:w="540" w:type="dxa"/>
            <w:shd w:val="clear" w:color="auto" w:fill="auto"/>
            <w:vAlign w:val="center"/>
          </w:tcPr>
          <w:p w:rsidR="00970C95" w:rsidRPr="00970C95" w:rsidDel="0016787E"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Математика профильная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654</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688</w:t>
            </w:r>
          </w:p>
        </w:tc>
        <w:tc>
          <w:tcPr>
            <w:tcW w:w="1530" w:type="dxa"/>
            <w:shd w:val="clear" w:color="auto" w:fill="auto"/>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Физика</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265</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269</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Химия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492</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527</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Информатика и ИКТ (КЕГЭ)</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266</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279</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Биология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617</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655</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История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455</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481</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География</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85</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86</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Обществознание</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1042</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1084</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Литература</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41</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47</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Английский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136</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146</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Немецкий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0</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0</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Французский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0</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0</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Испанский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0</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0</w:t>
            </w:r>
          </w:p>
        </w:tc>
        <w:tc>
          <w:tcPr>
            <w:tcW w:w="1530" w:type="dxa"/>
            <w:vAlign w:val="center"/>
          </w:tcPr>
          <w:p w:rsidR="00970C95" w:rsidRPr="00970C95" w:rsidRDefault="00970C95" w:rsidP="00970C95">
            <w:pPr>
              <w:jc w:val="center"/>
              <w:rPr>
                <w:color w:val="000000"/>
              </w:rPr>
            </w:pPr>
            <w:r w:rsidRPr="00970C95">
              <w:rPr>
                <w:color w:val="000000"/>
              </w:rPr>
              <w:t>0</w:t>
            </w:r>
          </w:p>
        </w:tc>
      </w:tr>
      <w:tr w:rsidR="00970C95" w:rsidRPr="00970C95" w:rsidTr="00970C95">
        <w:trPr>
          <w:cantSplit/>
          <w:jc w:val="center"/>
        </w:trPr>
        <w:tc>
          <w:tcPr>
            <w:tcW w:w="540" w:type="dxa"/>
            <w:shd w:val="clear" w:color="auto" w:fill="auto"/>
            <w:vAlign w:val="center"/>
          </w:tcPr>
          <w:p w:rsidR="00970C95" w:rsidRPr="00970C95" w:rsidRDefault="00970C95" w:rsidP="00970C95">
            <w:pPr>
              <w:pStyle w:val="a3"/>
              <w:numPr>
                <w:ilvl w:val="0"/>
                <w:numId w:val="5"/>
              </w:numPr>
              <w:spacing w:after="0" w:line="240" w:lineRule="auto"/>
              <w:ind w:left="426"/>
              <w:rPr>
                <w:rFonts w:ascii="Times New Roman" w:hAnsi="Times New Roman"/>
                <w:sz w:val="24"/>
                <w:szCs w:val="24"/>
              </w:rPr>
            </w:pPr>
          </w:p>
        </w:tc>
        <w:tc>
          <w:tcPr>
            <w:tcW w:w="4686" w:type="dxa"/>
            <w:shd w:val="clear" w:color="auto" w:fill="auto"/>
            <w:vAlign w:val="center"/>
          </w:tcPr>
          <w:p w:rsidR="00970C95" w:rsidRPr="00970C95" w:rsidRDefault="00970C95" w:rsidP="00970C95">
            <w:pPr>
              <w:rPr>
                <w:color w:val="000000"/>
              </w:rPr>
            </w:pPr>
            <w:r w:rsidRPr="00970C95">
              <w:rPr>
                <w:color w:val="000000"/>
              </w:rPr>
              <w:t>Китайский язык</w:t>
            </w:r>
          </w:p>
        </w:tc>
        <w:tc>
          <w:tcPr>
            <w:tcW w:w="1432" w:type="dxa"/>
            <w:shd w:val="clear" w:color="auto" w:fill="auto"/>
            <w:vAlign w:val="center"/>
          </w:tcPr>
          <w:p w:rsidR="00970C95" w:rsidRPr="00970C95" w:rsidRDefault="00970C95" w:rsidP="00970C95">
            <w:pPr>
              <w:jc w:val="center"/>
              <w:rPr>
                <w:color w:val="000000"/>
              </w:rPr>
            </w:pPr>
            <w:r w:rsidRPr="00970C95">
              <w:rPr>
                <w:color w:val="000000"/>
              </w:rPr>
              <w:t>0</w:t>
            </w:r>
          </w:p>
        </w:tc>
        <w:tc>
          <w:tcPr>
            <w:tcW w:w="1559" w:type="dxa"/>
            <w:shd w:val="clear" w:color="auto" w:fill="auto"/>
            <w:vAlign w:val="center"/>
          </w:tcPr>
          <w:p w:rsidR="00970C95" w:rsidRPr="00970C95" w:rsidRDefault="00970C95" w:rsidP="00970C95">
            <w:pPr>
              <w:jc w:val="center"/>
              <w:rPr>
                <w:color w:val="000000"/>
              </w:rPr>
            </w:pPr>
            <w:r w:rsidRPr="00970C95">
              <w:rPr>
                <w:color w:val="000000"/>
              </w:rPr>
              <w:t>0</w:t>
            </w:r>
          </w:p>
        </w:tc>
        <w:tc>
          <w:tcPr>
            <w:tcW w:w="1530" w:type="dxa"/>
            <w:vAlign w:val="center"/>
          </w:tcPr>
          <w:p w:rsidR="00970C95" w:rsidRPr="00970C95" w:rsidRDefault="00970C95" w:rsidP="00970C95">
            <w:pPr>
              <w:jc w:val="center"/>
              <w:rPr>
                <w:color w:val="000000"/>
              </w:rPr>
            </w:pPr>
            <w:r w:rsidRPr="00970C95">
              <w:rPr>
                <w:color w:val="000000"/>
              </w:rPr>
              <w:t>0</w:t>
            </w:r>
          </w:p>
        </w:tc>
      </w:tr>
    </w:tbl>
    <w:p w:rsidR="00970C95" w:rsidRPr="002F4737" w:rsidRDefault="00970C95" w:rsidP="00970C95">
      <w:pPr>
        <w:pStyle w:val="a3"/>
        <w:spacing w:after="0" w:line="240" w:lineRule="auto"/>
        <w:ind w:left="0"/>
        <w:rPr>
          <w:rFonts w:ascii="Times New Roman" w:hAnsi="Times New Roman"/>
          <w:sz w:val="18"/>
          <w:szCs w:val="20"/>
        </w:rPr>
      </w:pPr>
    </w:p>
    <w:p w:rsidR="00970C95" w:rsidRPr="00FA4B3A" w:rsidRDefault="00970C95" w:rsidP="00970C95">
      <w:pPr>
        <w:jc w:val="both"/>
      </w:pPr>
      <w:r w:rsidRPr="00FA4B3A">
        <w:rPr>
          <w:b/>
          <w:lang w:eastAsia="en-US"/>
        </w:rPr>
        <w:t>2. Ранжирование</w:t>
      </w:r>
      <w:r>
        <w:rPr>
          <w:b/>
          <w:lang w:eastAsia="en-US"/>
        </w:rPr>
        <w:t xml:space="preserve"> всех </w:t>
      </w:r>
      <w:r w:rsidRPr="00FA4B3A">
        <w:rPr>
          <w:b/>
          <w:lang w:eastAsia="en-US"/>
        </w:rPr>
        <w:t>ОО</w:t>
      </w:r>
      <w:r>
        <w:rPr>
          <w:b/>
          <w:lang w:eastAsia="en-US"/>
        </w:rPr>
        <w:t xml:space="preserve"> Республики Тыва </w:t>
      </w:r>
      <w:r w:rsidRPr="00FA4B3A">
        <w:rPr>
          <w:b/>
          <w:lang w:eastAsia="en-US"/>
        </w:rPr>
        <w:t>по интегральным показателям качества подготовки выпускников</w:t>
      </w:r>
    </w:p>
    <w:p w:rsidR="00970C95" w:rsidRPr="00FC6BBF" w:rsidRDefault="00970C95" w:rsidP="00970C95">
      <w:pPr>
        <w:pStyle w:val="af8"/>
        <w:keepNext/>
        <w:rPr>
          <w:bCs w:val="0"/>
          <w:iCs/>
        </w:rPr>
      </w:pPr>
      <w:r w:rsidRPr="00FC6BBF">
        <w:rPr>
          <w:bCs w:val="0"/>
          <w:iCs/>
        </w:rPr>
        <w:t xml:space="preserve">Таблица </w:t>
      </w:r>
      <w:r>
        <w:rPr>
          <w:bCs w:val="0"/>
          <w:iCs/>
        </w:rPr>
        <w:fldChar w:fldCharType="begin"/>
      </w:r>
      <w:r>
        <w:rPr>
          <w:bCs w:val="0"/>
          <w:iCs/>
        </w:rPr>
        <w:instrText xml:space="preserve"> STYLEREF 1 \s </w:instrText>
      </w:r>
      <w:r>
        <w:rPr>
          <w:bCs w:val="0"/>
          <w:iCs/>
        </w:rPr>
        <w:fldChar w:fldCharType="separate"/>
      </w:r>
      <w:r w:rsidR="00E6404E">
        <w:rPr>
          <w:bCs w:val="0"/>
          <w:iCs/>
          <w:noProof/>
        </w:rPr>
        <w:t>0</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sidR="00E6404E">
        <w:rPr>
          <w:bCs w:val="0"/>
          <w:iCs/>
          <w:noProof/>
        </w:rPr>
        <w:t>2</w:t>
      </w:r>
      <w:r>
        <w:rPr>
          <w:bCs w:val="0"/>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567"/>
        <w:gridCol w:w="690"/>
        <w:gridCol w:w="876"/>
        <w:gridCol w:w="691"/>
        <w:gridCol w:w="876"/>
        <w:gridCol w:w="691"/>
        <w:gridCol w:w="820"/>
        <w:gridCol w:w="691"/>
        <w:gridCol w:w="765"/>
      </w:tblGrid>
      <w:tr w:rsidR="00970C95" w:rsidRPr="001072E7" w:rsidTr="001072E7">
        <w:trPr>
          <w:cantSplit/>
          <w:tblHeader/>
          <w:jc w:val="center"/>
        </w:trPr>
        <w:tc>
          <w:tcPr>
            <w:tcW w:w="752" w:type="dxa"/>
            <w:vMerge w:val="restart"/>
            <w:shd w:val="clear" w:color="auto" w:fill="auto"/>
            <w:vAlign w:val="center"/>
          </w:tcPr>
          <w:p w:rsidR="00970C95" w:rsidRPr="001072E7" w:rsidRDefault="00970C95" w:rsidP="00970C95">
            <w:pPr>
              <w:jc w:val="center"/>
            </w:pPr>
            <w:r w:rsidRPr="001072E7">
              <w:t>№ п/п</w:t>
            </w:r>
          </w:p>
        </w:tc>
        <w:tc>
          <w:tcPr>
            <w:tcW w:w="2651" w:type="dxa"/>
            <w:vMerge w:val="restart"/>
            <w:shd w:val="clear" w:color="auto" w:fill="auto"/>
            <w:vAlign w:val="center"/>
          </w:tcPr>
          <w:p w:rsidR="00970C95" w:rsidRPr="001072E7" w:rsidRDefault="00970C95" w:rsidP="00970C95">
            <w:pPr>
              <w:jc w:val="center"/>
            </w:pPr>
            <w:r w:rsidRPr="001072E7">
              <w:t>Наименование ОО</w:t>
            </w:r>
          </w:p>
        </w:tc>
        <w:tc>
          <w:tcPr>
            <w:tcW w:w="6344" w:type="dxa"/>
            <w:gridSpan w:val="8"/>
            <w:shd w:val="clear" w:color="auto" w:fill="auto"/>
            <w:vAlign w:val="center"/>
          </w:tcPr>
          <w:p w:rsidR="00970C95" w:rsidRPr="001072E7" w:rsidRDefault="00970C95" w:rsidP="00970C95">
            <w:pPr>
              <w:jc w:val="center"/>
            </w:pPr>
            <w:r w:rsidRPr="001072E7">
              <w:t>ВТГ, получившие суммарно по трём предметам соответствующее количество тестовых баллов</w:t>
            </w:r>
          </w:p>
        </w:tc>
      </w:tr>
      <w:tr w:rsidR="00970C95" w:rsidRPr="001072E7" w:rsidTr="001072E7">
        <w:trPr>
          <w:cantSplit/>
          <w:trHeight w:val="367"/>
          <w:tblHeader/>
          <w:jc w:val="center"/>
        </w:trPr>
        <w:tc>
          <w:tcPr>
            <w:tcW w:w="752" w:type="dxa"/>
            <w:vMerge/>
            <w:shd w:val="clear" w:color="auto" w:fill="auto"/>
            <w:vAlign w:val="center"/>
          </w:tcPr>
          <w:p w:rsidR="00970C95" w:rsidRPr="001072E7" w:rsidRDefault="00970C95" w:rsidP="00970C95">
            <w:pPr>
              <w:jc w:val="center"/>
            </w:pPr>
          </w:p>
        </w:tc>
        <w:tc>
          <w:tcPr>
            <w:tcW w:w="2651" w:type="dxa"/>
            <w:vMerge/>
            <w:shd w:val="clear" w:color="auto" w:fill="auto"/>
            <w:vAlign w:val="center"/>
          </w:tcPr>
          <w:p w:rsidR="00970C95" w:rsidRPr="001072E7" w:rsidRDefault="00970C95" w:rsidP="00970C95">
            <w:pPr>
              <w:jc w:val="center"/>
            </w:pPr>
          </w:p>
        </w:tc>
        <w:tc>
          <w:tcPr>
            <w:tcW w:w="1614" w:type="dxa"/>
            <w:gridSpan w:val="2"/>
            <w:shd w:val="clear" w:color="auto" w:fill="auto"/>
            <w:vAlign w:val="center"/>
          </w:tcPr>
          <w:p w:rsidR="00970C95" w:rsidRPr="001072E7" w:rsidRDefault="00970C95" w:rsidP="00970C95">
            <w:pPr>
              <w:jc w:val="center"/>
            </w:pPr>
            <w:r w:rsidRPr="001072E7">
              <w:t>до 160</w:t>
            </w:r>
          </w:p>
        </w:tc>
        <w:tc>
          <w:tcPr>
            <w:tcW w:w="1615" w:type="dxa"/>
            <w:gridSpan w:val="2"/>
            <w:shd w:val="clear" w:color="auto" w:fill="auto"/>
            <w:vAlign w:val="center"/>
          </w:tcPr>
          <w:p w:rsidR="00970C95" w:rsidRPr="001072E7" w:rsidRDefault="00970C95" w:rsidP="00970C95">
            <w:pPr>
              <w:jc w:val="center"/>
            </w:pPr>
            <w:r w:rsidRPr="001072E7">
              <w:t>от 161 до 220</w:t>
            </w:r>
          </w:p>
        </w:tc>
        <w:tc>
          <w:tcPr>
            <w:tcW w:w="1605" w:type="dxa"/>
            <w:gridSpan w:val="2"/>
            <w:shd w:val="clear" w:color="auto" w:fill="auto"/>
            <w:vAlign w:val="center"/>
          </w:tcPr>
          <w:p w:rsidR="00970C95" w:rsidRPr="001072E7" w:rsidRDefault="00970C95" w:rsidP="00970C95">
            <w:pPr>
              <w:jc w:val="center"/>
            </w:pPr>
            <w:r w:rsidRPr="001072E7">
              <w:t>от 221 до 250</w:t>
            </w:r>
          </w:p>
        </w:tc>
        <w:tc>
          <w:tcPr>
            <w:tcW w:w="1510" w:type="dxa"/>
            <w:gridSpan w:val="2"/>
            <w:shd w:val="clear" w:color="auto" w:fill="auto"/>
            <w:vAlign w:val="center"/>
          </w:tcPr>
          <w:p w:rsidR="00970C95" w:rsidRPr="001072E7" w:rsidRDefault="00970C95" w:rsidP="00970C95">
            <w:pPr>
              <w:jc w:val="center"/>
            </w:pPr>
            <w:r w:rsidRPr="001072E7">
              <w:t>от 251 до 300</w:t>
            </w:r>
          </w:p>
        </w:tc>
      </w:tr>
      <w:tr w:rsidR="00970C95" w:rsidRPr="001072E7" w:rsidTr="001072E7">
        <w:trPr>
          <w:cantSplit/>
          <w:trHeight w:val="190"/>
          <w:tblHeader/>
          <w:jc w:val="center"/>
        </w:trPr>
        <w:tc>
          <w:tcPr>
            <w:tcW w:w="752" w:type="dxa"/>
            <w:vMerge/>
            <w:shd w:val="clear" w:color="auto" w:fill="auto"/>
            <w:vAlign w:val="center"/>
          </w:tcPr>
          <w:p w:rsidR="00970C95" w:rsidRPr="001072E7" w:rsidRDefault="00970C95" w:rsidP="00970C95">
            <w:pPr>
              <w:jc w:val="center"/>
            </w:pPr>
          </w:p>
        </w:tc>
        <w:tc>
          <w:tcPr>
            <w:tcW w:w="2651" w:type="dxa"/>
            <w:vMerge/>
            <w:shd w:val="clear" w:color="auto" w:fill="auto"/>
            <w:vAlign w:val="center"/>
          </w:tcPr>
          <w:p w:rsidR="00970C95" w:rsidRPr="001072E7" w:rsidRDefault="00970C95" w:rsidP="00970C95">
            <w:pPr>
              <w:jc w:val="center"/>
            </w:pPr>
          </w:p>
        </w:tc>
        <w:tc>
          <w:tcPr>
            <w:tcW w:w="738" w:type="dxa"/>
            <w:shd w:val="clear" w:color="auto" w:fill="auto"/>
            <w:vAlign w:val="center"/>
          </w:tcPr>
          <w:p w:rsidR="00970C95" w:rsidRPr="001072E7" w:rsidRDefault="00970C95" w:rsidP="00970C95">
            <w:pPr>
              <w:jc w:val="center"/>
            </w:pPr>
            <w:r w:rsidRPr="001072E7">
              <w:t>чел.</w:t>
            </w:r>
          </w:p>
        </w:tc>
        <w:tc>
          <w:tcPr>
            <w:tcW w:w="876" w:type="dxa"/>
            <w:shd w:val="clear" w:color="auto" w:fill="auto"/>
            <w:vAlign w:val="center"/>
          </w:tcPr>
          <w:p w:rsidR="00970C95" w:rsidRPr="001072E7" w:rsidRDefault="00970C95" w:rsidP="00970C95">
            <w:pPr>
              <w:jc w:val="center"/>
            </w:pPr>
            <w:r w:rsidRPr="001072E7">
              <w:t>%</w:t>
            </w:r>
          </w:p>
        </w:tc>
        <w:tc>
          <w:tcPr>
            <w:tcW w:w="739" w:type="dxa"/>
            <w:shd w:val="clear" w:color="auto" w:fill="auto"/>
          </w:tcPr>
          <w:p w:rsidR="00970C95" w:rsidRPr="001072E7" w:rsidRDefault="00970C95" w:rsidP="00970C95">
            <w:pPr>
              <w:jc w:val="center"/>
            </w:pPr>
            <w:r w:rsidRPr="001072E7">
              <w:t>чел.</w:t>
            </w:r>
          </w:p>
        </w:tc>
        <w:tc>
          <w:tcPr>
            <w:tcW w:w="876" w:type="dxa"/>
            <w:shd w:val="clear" w:color="auto" w:fill="auto"/>
          </w:tcPr>
          <w:p w:rsidR="00970C95" w:rsidRPr="001072E7" w:rsidRDefault="00970C95" w:rsidP="00970C95">
            <w:pPr>
              <w:jc w:val="center"/>
            </w:pPr>
            <w:r w:rsidRPr="001072E7">
              <w:t>%</w:t>
            </w:r>
          </w:p>
        </w:tc>
        <w:tc>
          <w:tcPr>
            <w:tcW w:w="739" w:type="dxa"/>
            <w:shd w:val="clear" w:color="auto" w:fill="auto"/>
          </w:tcPr>
          <w:p w:rsidR="00970C95" w:rsidRPr="001072E7" w:rsidRDefault="00970C95" w:rsidP="00970C95">
            <w:pPr>
              <w:jc w:val="center"/>
            </w:pPr>
            <w:r w:rsidRPr="001072E7">
              <w:t>чел.</w:t>
            </w:r>
          </w:p>
        </w:tc>
        <w:tc>
          <w:tcPr>
            <w:tcW w:w="866" w:type="dxa"/>
            <w:shd w:val="clear" w:color="auto" w:fill="auto"/>
          </w:tcPr>
          <w:p w:rsidR="00970C95" w:rsidRPr="001072E7" w:rsidRDefault="00970C95" w:rsidP="00970C95">
            <w:pPr>
              <w:jc w:val="center"/>
            </w:pPr>
            <w:r w:rsidRPr="001072E7">
              <w:t>%</w:t>
            </w:r>
          </w:p>
        </w:tc>
        <w:tc>
          <w:tcPr>
            <w:tcW w:w="739" w:type="dxa"/>
            <w:shd w:val="clear" w:color="auto" w:fill="auto"/>
          </w:tcPr>
          <w:p w:rsidR="00970C95" w:rsidRPr="001072E7" w:rsidRDefault="00970C95" w:rsidP="00970C95">
            <w:pPr>
              <w:jc w:val="center"/>
            </w:pPr>
            <w:r w:rsidRPr="001072E7">
              <w:t>чел.</w:t>
            </w:r>
          </w:p>
        </w:tc>
        <w:tc>
          <w:tcPr>
            <w:tcW w:w="771" w:type="dxa"/>
            <w:shd w:val="clear" w:color="auto" w:fill="auto"/>
          </w:tcPr>
          <w:p w:rsidR="00970C95" w:rsidRPr="001072E7" w:rsidRDefault="00970C95" w:rsidP="00970C95">
            <w:pPr>
              <w:jc w:val="center"/>
            </w:pPr>
            <w:r w:rsidRPr="001072E7">
              <w:t>%</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"Средняя общеобразовательная школа с. Тоора-Хем имени Леонида Борандаевича Чадамба" Тоджинского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72,73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22,73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4,55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2</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Берт-Дагская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О-Шынаанская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Самагалтайская средняя общеобразовательная школа № 2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имени В.П.Брагина с. Бурен-Бай-Хаак</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"Ак-Чыраанская средняя общеобразовательная школа Овюрского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"Гимназия" г. Шагонара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"Солчурская средняя общеобразовательная школа" Овюрского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2 с. Кызыл-Мажалык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93,33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60,61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30,30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9,09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Алдан-Маадырская средняя общеобразовательная школа имени Ооржак Тумен-Байыра Арын-ооловича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Аржаанская средняя общеобразовательная школа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42,86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42,86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14,29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Бора-Тайгинская средняя общеобразовательная школа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Кара-Чыраанская средняя общеобразовательная школа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Хайыраканский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Чаатинский им. К.О. Шактаржыка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76,74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23,26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2 им. С.К. Тока с. Сарыг-Сеп Каа-Хемского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3 г. Ак-Довурака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84,62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15,38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Арыг-Бажы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Бурен-Хем Каа-Хемского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Иштии-Хем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Элегест им.Бавун-оола У.А. Чеди-Хольского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24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с.Сизим Каа-Хемского района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Владимировка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Кочетово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Сушинская средняя общеобразовательная школа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28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Тээлинская средняя общеобразовательная школа имени Владимира Бораевича Кара-Сала села Тээли муниципального района "Бай-Тайгинский кожуун Республика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9</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56,25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43,75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29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Хондергейская средняя общеобразовательная школа муниципального района Дзун-Хемчикский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Чыраа-Бажынская средняя общеобразовательная школа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31</w:t>
            </w:r>
          </w:p>
        </w:tc>
        <w:tc>
          <w:tcPr>
            <w:tcW w:w="2651" w:type="dxa"/>
            <w:shd w:val="clear" w:color="auto" w:fill="auto"/>
            <w:vAlign w:val="center"/>
          </w:tcPr>
          <w:p w:rsidR="00970C95" w:rsidRPr="001072E7" w:rsidRDefault="00970C95" w:rsidP="00970C95">
            <w:pPr>
              <w:jc w:val="both"/>
            </w:pPr>
            <w:r w:rsidRPr="001072E7">
              <w:t>Государственная автономная нетиповая общеобразовательная организация "Аграрный лицей-интернат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32</w:t>
            </w:r>
          </w:p>
        </w:tc>
        <w:tc>
          <w:tcPr>
            <w:tcW w:w="2651" w:type="dxa"/>
            <w:shd w:val="clear" w:color="auto" w:fill="auto"/>
            <w:vAlign w:val="center"/>
          </w:tcPr>
          <w:p w:rsidR="00970C95" w:rsidRPr="001072E7" w:rsidRDefault="00970C95" w:rsidP="00970C95">
            <w:pPr>
              <w:jc w:val="both"/>
            </w:pPr>
            <w:r w:rsidRPr="001072E7">
              <w:t>Государственная автономная нетиповая общеобразовательная организация Республики Тыва "Государственный лицей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42,11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52,63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5,26</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33</w:t>
            </w:r>
          </w:p>
        </w:tc>
        <w:tc>
          <w:tcPr>
            <w:tcW w:w="2651" w:type="dxa"/>
            <w:shd w:val="clear" w:color="auto" w:fill="auto"/>
            <w:vAlign w:val="center"/>
          </w:tcPr>
          <w:p w:rsidR="00970C95" w:rsidRPr="001072E7" w:rsidRDefault="00970C95" w:rsidP="00970C95">
            <w:pPr>
              <w:jc w:val="both"/>
            </w:pPr>
            <w:r w:rsidRPr="001072E7">
              <w:t>Государственное автономное общеобразовательное учреждение Республики Тыва Тувинский республиканский лицей-интернат</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15,38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46,15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6</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23,08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4</w:t>
            </w:r>
          </w:p>
        </w:tc>
        <w:tc>
          <w:tcPr>
            <w:tcW w:w="771" w:type="dxa"/>
            <w:shd w:val="clear" w:color="auto" w:fill="auto"/>
            <w:vAlign w:val="center"/>
          </w:tcPr>
          <w:p w:rsidR="00970C95" w:rsidRPr="001072E7" w:rsidRDefault="00970C95" w:rsidP="00970C95">
            <w:pPr>
              <w:jc w:val="center"/>
              <w:rPr>
                <w:color w:val="000000"/>
              </w:rPr>
            </w:pPr>
            <w:r w:rsidRPr="001072E7">
              <w:rPr>
                <w:color w:val="000000"/>
              </w:rPr>
              <w:t>15,38</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34</w:t>
            </w:r>
          </w:p>
        </w:tc>
        <w:tc>
          <w:tcPr>
            <w:tcW w:w="2651" w:type="dxa"/>
            <w:shd w:val="clear" w:color="auto" w:fill="auto"/>
            <w:vAlign w:val="center"/>
          </w:tcPr>
          <w:p w:rsidR="00970C95" w:rsidRPr="001072E7" w:rsidRDefault="00970C95" w:rsidP="00970C95">
            <w:pPr>
              <w:jc w:val="both"/>
            </w:pPr>
            <w:r w:rsidRPr="001072E7">
              <w:t>Государственное бюджетное образовательное учреждение "Республиканская школа-интернат "Тувинский кадетский корпус"</w:t>
            </w:r>
          </w:p>
        </w:tc>
        <w:tc>
          <w:tcPr>
            <w:tcW w:w="738"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35</w:t>
            </w:r>
          </w:p>
        </w:tc>
        <w:tc>
          <w:tcPr>
            <w:tcW w:w="2651" w:type="dxa"/>
            <w:shd w:val="clear" w:color="auto" w:fill="auto"/>
            <w:vAlign w:val="center"/>
          </w:tcPr>
          <w:p w:rsidR="00970C95" w:rsidRPr="001072E7" w:rsidRDefault="00970C95" w:rsidP="00970C95">
            <w:pPr>
              <w:jc w:val="both"/>
            </w:pPr>
            <w:r w:rsidRPr="001072E7">
              <w:t>Государственное бюджетное общеобразовательное учреждение "Аграрная школа-интернат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36</w:t>
            </w:r>
          </w:p>
        </w:tc>
        <w:tc>
          <w:tcPr>
            <w:tcW w:w="2651" w:type="dxa"/>
            <w:shd w:val="clear" w:color="auto" w:fill="auto"/>
            <w:vAlign w:val="center"/>
          </w:tcPr>
          <w:p w:rsidR="00970C95" w:rsidRPr="001072E7" w:rsidRDefault="00970C95" w:rsidP="00970C95">
            <w:pPr>
              <w:jc w:val="both"/>
            </w:pPr>
            <w:r w:rsidRPr="001072E7">
              <w:t>Муниципальная автономная общеобразовательная организация лицей "Олчей" г. Ак-Довурак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72,22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22,22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5,56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Хадынская средняя общеобразовательная школа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38</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«Эрзинская средняя  школа имени Соян Чакар" Эрзинского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91,67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39</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Кызыл-Сылдысская средняя общеобразовательная школа с. Булун-Бажы Эрзинского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40</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Самагалтайская средняя общеобразовательная школа № 1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88,89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11,11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41</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Чыргаландинская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Ильинка Каа-Хемского района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"Саглынская общеобразовательная средняя школа Овюрского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44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38,24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8,82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2,94</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8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59,26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37,04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3,70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Барлык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Эрги-Барлык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48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&lt;Средняя общеобразовательная школа №18 имени первого министра просвещения Тувинской Народной Республики Лопсана-Кендена Ооржак Мижита-Доржуевича&gt;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10,00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49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Кызыл-Дагская средняя общеобразовательная школа имени Хертек Амырбитовны Анчимаа-Тока села Кызыл-Даг муниципального района "Бай-Тайгинский район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Моген-Буренская средняя общеобразовательная школа с. Кызыл-Хая муниципального района "Монгун-Тайгинский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33,33</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51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Эйлиг-Хемский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города Чадана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94,12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5,88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п.г.т.Каа-Хем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60,87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9</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39,13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2 города Турана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3 города Чадана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81,82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9,09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66" w:type="dxa"/>
            <w:shd w:val="clear" w:color="auto" w:fill="auto"/>
            <w:vAlign w:val="center"/>
          </w:tcPr>
          <w:p w:rsidR="00970C95" w:rsidRPr="001072E7" w:rsidRDefault="00970C95" w:rsidP="00970C95">
            <w:pPr>
              <w:jc w:val="center"/>
              <w:rPr>
                <w:color w:val="000000"/>
              </w:rPr>
            </w:pPr>
            <w:r w:rsidRPr="001072E7">
              <w:rPr>
                <w:color w:val="000000"/>
              </w:rPr>
              <w:t>9,09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56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Бояровка Каа-Хемского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Суг-Бажы Каа-Хемского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Торгалыгский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59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Бай-Даг Эрзинского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Бай-Хаак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78,26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21,74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61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Кызыл-Арыг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Уюкская средняя общеобразовательная школа имени Василия Яна Пий-Хемского кожууна РТ</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Хемчикская средняя общеобразовательная школа села Хемчик муниципального района "Бай-Тайгинский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Хор-Тайгинская средняя общеобразовательная школа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65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Целинная средняя общеобразовательная школа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Чербинская средняя общеобразовательная школа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55,56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11,11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Чыргакинская средняя общеобразовательная школа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68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Шуйская средняя общеобразовательная школа с. Шуй Бай-Тайгинского муниципального района "Бай-Тайгинский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69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12 имени Воинов-интернационалистов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54,76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40,48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66" w:type="dxa"/>
            <w:shd w:val="clear" w:color="auto" w:fill="auto"/>
            <w:vAlign w:val="center"/>
          </w:tcPr>
          <w:p w:rsidR="00970C95" w:rsidRPr="001072E7" w:rsidRDefault="00970C95" w:rsidP="00970C95">
            <w:pPr>
              <w:jc w:val="center"/>
              <w:rPr>
                <w:color w:val="000000"/>
              </w:rPr>
            </w:pPr>
            <w:r w:rsidRPr="001072E7">
              <w:rPr>
                <w:color w:val="000000"/>
              </w:rPr>
              <w:t>4,76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70</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"Ырбанская средняя общеобразовательная школа" с.Ырбан Тоджинского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Баян-Талинская средняя общеобразовательная школа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Хорум-Дагская средняя общеобразовательная школа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"Гимназия № 9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74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"Кызылский Центр образования "Аныяк"</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им. М.А. Бухтуева" города Кызыла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56,31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39</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37,86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5</w:t>
            </w:r>
          </w:p>
        </w:tc>
        <w:tc>
          <w:tcPr>
            <w:tcW w:w="866" w:type="dxa"/>
            <w:shd w:val="clear" w:color="auto" w:fill="auto"/>
            <w:vAlign w:val="center"/>
          </w:tcPr>
          <w:p w:rsidR="00970C95" w:rsidRPr="001072E7" w:rsidRDefault="00970C95" w:rsidP="00970C95">
            <w:pPr>
              <w:jc w:val="center"/>
              <w:rPr>
                <w:color w:val="000000"/>
              </w:rPr>
            </w:pPr>
            <w:r w:rsidRPr="001072E7">
              <w:rPr>
                <w:color w:val="000000"/>
              </w:rPr>
              <w:t>4,85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0,97</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им. Ю.А. Гагарина" с. Сарыг-Сеп Каа-Хемского района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17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83,78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13,51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2,70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78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2 имени Народного учителя СССР А.А.Алдын-оол" города Кызыл Республика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72,73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27,27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79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66,07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26,79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5,36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1,79</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4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63,64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36,36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№2" села Мугур-Аксы Монгун-Тайгинского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87,50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им. Ш.Ч. Сат с. Чаа-Холь Чаа-Хольского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Шекпээр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72,73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27,27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84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"Хандагайтинская средняя общеобразовательная школа" Овюрского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16,67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"Чаа-Суурская средняя общеобразовательная школа Овюрского кожууна имени Шарый-оол Владимира Чактар-ооловича"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Дзун-Хемчикского района Республики Тыва "Средняя общеобразовательная школа № 2 города Чадан"</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Кара-Хаакская средняя общеобразовательная школа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88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Кызыл-Тайгинская средняя общеобразовательная школа имени Ондар Чимит-Доржу Байыровича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89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Сесерлигская средняя общеобразовательная школа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2 г. Шагонара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63,89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36,11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села Мугур-Аксы Монгун-Тайгинского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92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имени Николая Салчаковича Конгара села Бай-Тал муниципального района "Бай-Тайгинский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Арыскан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Кундустуг</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с.Усть-Бурен Каа-Хемского района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Сукпакская средняя общеобразовательная школа имени Б.И.Араптана муниципального района "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57,14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39,29</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3,57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97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Сут-Хольского кожууна Республики Тыва "Ак-Дашская средняя общеобразовательная школа"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Теве-Хаинская средняя общеобразовательная школа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99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Туранская средняя общеобразовательная школа №1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10,00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100</w:t>
            </w:r>
          </w:p>
        </w:tc>
        <w:tc>
          <w:tcPr>
            <w:tcW w:w="2651" w:type="dxa"/>
            <w:shd w:val="clear" w:color="auto" w:fill="auto"/>
            <w:vAlign w:val="center"/>
          </w:tcPr>
          <w:p w:rsidR="00970C95" w:rsidRPr="001072E7" w:rsidRDefault="00970C95" w:rsidP="00970C95">
            <w:pPr>
              <w:jc w:val="both"/>
            </w:pPr>
            <w:r w:rsidRPr="001072E7">
              <w:t>Федеральное государственное казенное общеобразовательное учреждение "Кызылское президентское кадетское училище"</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1,72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34,48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19</w:t>
            </w:r>
          </w:p>
        </w:tc>
        <w:tc>
          <w:tcPr>
            <w:tcW w:w="866" w:type="dxa"/>
            <w:shd w:val="clear" w:color="auto" w:fill="auto"/>
            <w:vAlign w:val="center"/>
          </w:tcPr>
          <w:p w:rsidR="00970C95" w:rsidRPr="001072E7" w:rsidRDefault="00970C95" w:rsidP="00970C95">
            <w:pPr>
              <w:jc w:val="center"/>
              <w:rPr>
                <w:color w:val="000000"/>
              </w:rPr>
            </w:pPr>
            <w:r w:rsidRPr="001072E7">
              <w:rPr>
                <w:color w:val="000000"/>
              </w:rPr>
              <w:t>32,76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18</w:t>
            </w:r>
          </w:p>
        </w:tc>
        <w:tc>
          <w:tcPr>
            <w:tcW w:w="771" w:type="dxa"/>
            <w:shd w:val="clear" w:color="auto" w:fill="auto"/>
            <w:vAlign w:val="center"/>
          </w:tcPr>
          <w:p w:rsidR="00970C95" w:rsidRPr="001072E7" w:rsidRDefault="00970C95" w:rsidP="00970C95">
            <w:pPr>
              <w:jc w:val="center"/>
              <w:rPr>
                <w:color w:val="000000"/>
              </w:rPr>
            </w:pPr>
            <w:r w:rsidRPr="001072E7">
              <w:rPr>
                <w:color w:val="000000"/>
              </w:rPr>
              <w:t>31,03</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101</w:t>
            </w:r>
          </w:p>
        </w:tc>
        <w:tc>
          <w:tcPr>
            <w:tcW w:w="2651" w:type="dxa"/>
            <w:shd w:val="clear" w:color="auto" w:fill="auto"/>
            <w:vAlign w:val="center"/>
          </w:tcPr>
          <w:p w:rsidR="00970C95" w:rsidRPr="001072E7" w:rsidRDefault="00970C95" w:rsidP="00970C95">
            <w:pPr>
              <w:jc w:val="both"/>
            </w:pPr>
            <w:r w:rsidRPr="001072E7">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37,72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52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45,61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9,65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8</w:t>
            </w:r>
          </w:p>
        </w:tc>
        <w:tc>
          <w:tcPr>
            <w:tcW w:w="771" w:type="dxa"/>
            <w:shd w:val="clear" w:color="auto" w:fill="auto"/>
            <w:vAlign w:val="center"/>
          </w:tcPr>
          <w:p w:rsidR="00970C95" w:rsidRPr="001072E7" w:rsidRDefault="00970C95" w:rsidP="00970C95">
            <w:pPr>
              <w:jc w:val="center"/>
              <w:rPr>
                <w:color w:val="000000"/>
              </w:rPr>
            </w:pPr>
            <w:r w:rsidRPr="001072E7">
              <w:rPr>
                <w:color w:val="000000"/>
              </w:rPr>
              <w:t>7,02</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102</w:t>
            </w:r>
          </w:p>
        </w:tc>
        <w:tc>
          <w:tcPr>
            <w:tcW w:w="2651" w:type="dxa"/>
            <w:shd w:val="clear" w:color="auto" w:fill="auto"/>
            <w:vAlign w:val="center"/>
          </w:tcPr>
          <w:p w:rsidR="00970C95" w:rsidRPr="001072E7" w:rsidRDefault="00970C95" w:rsidP="00970C95">
            <w:pPr>
              <w:jc w:val="both"/>
            </w:pPr>
            <w:r w:rsidRPr="001072E7">
              <w:t>Муниципальное автономное общеобразовательное учреждение "Средняя общеобразовательная школа с. Аксы-Барлык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"Дус-Дагская средняя общеобразовательная школа Овюрского кожууна"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105</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Адыр-Кежигская средняя общеобразовательная школа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106</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Кызыл-Чыраанская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66" w:type="dxa"/>
            <w:shd w:val="clear" w:color="auto" w:fill="auto"/>
            <w:vAlign w:val="center"/>
          </w:tcPr>
          <w:p w:rsidR="00970C95" w:rsidRPr="001072E7" w:rsidRDefault="00970C95" w:rsidP="00970C95">
            <w:pPr>
              <w:jc w:val="center"/>
              <w:rPr>
                <w:color w:val="000000"/>
              </w:rPr>
            </w:pPr>
            <w:r w:rsidRPr="001072E7">
              <w:rPr>
                <w:color w:val="000000"/>
              </w:rPr>
              <w:t>25,00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107</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У-Шынаанская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108</w:t>
            </w:r>
          </w:p>
        </w:tc>
        <w:tc>
          <w:tcPr>
            <w:tcW w:w="2651" w:type="dxa"/>
            <w:shd w:val="clear" w:color="auto" w:fill="auto"/>
            <w:vAlign w:val="center"/>
          </w:tcPr>
          <w:p w:rsidR="00970C95" w:rsidRPr="001072E7" w:rsidRDefault="00970C95" w:rsidP="00970C95">
            <w:pPr>
              <w:jc w:val="both"/>
            </w:pPr>
            <w:r w:rsidRPr="001072E7">
              <w:t>Муниципальное бюджетное образовательное учреждение Шуурмакская средняя общеобразовательная школа муниципального района "Тес-Хемский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109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Ак-Тальская средняя общеобразовательная школа Чеди-Хольского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№2 им.Т.Б.Куулар пгт Каа-Хем Муниципальный район "Кызылский кожуун"</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111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"Гимназия № 5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78</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54,93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47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33,10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9</w:t>
            </w:r>
          </w:p>
        </w:tc>
        <w:tc>
          <w:tcPr>
            <w:tcW w:w="866" w:type="dxa"/>
            <w:shd w:val="clear" w:color="auto" w:fill="auto"/>
            <w:vAlign w:val="center"/>
          </w:tcPr>
          <w:p w:rsidR="00970C95" w:rsidRPr="001072E7" w:rsidRDefault="00970C95" w:rsidP="00970C95">
            <w:pPr>
              <w:jc w:val="center"/>
              <w:rPr>
                <w:color w:val="000000"/>
              </w:rPr>
            </w:pPr>
            <w:r w:rsidRPr="001072E7">
              <w:rPr>
                <w:color w:val="000000"/>
              </w:rPr>
              <w:t>6,34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8</w:t>
            </w:r>
          </w:p>
        </w:tc>
        <w:tc>
          <w:tcPr>
            <w:tcW w:w="771" w:type="dxa"/>
            <w:shd w:val="clear" w:color="auto" w:fill="auto"/>
            <w:vAlign w:val="center"/>
          </w:tcPr>
          <w:p w:rsidR="00970C95" w:rsidRPr="001072E7" w:rsidRDefault="00970C95" w:rsidP="00970C95">
            <w:pPr>
              <w:jc w:val="center"/>
              <w:rPr>
                <w:color w:val="000000"/>
              </w:rPr>
            </w:pPr>
            <w:r w:rsidRPr="001072E7">
              <w:rPr>
                <w:color w:val="000000"/>
              </w:rPr>
              <w:t>5,63</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54,05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37,84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8,11</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1 с. Кызыл-Мажалык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7</w:t>
            </w:r>
          </w:p>
        </w:tc>
        <w:tc>
          <w:tcPr>
            <w:tcW w:w="876" w:type="dxa"/>
            <w:shd w:val="clear" w:color="auto" w:fill="auto"/>
            <w:vAlign w:val="center"/>
          </w:tcPr>
          <w:p w:rsidR="00970C95" w:rsidRPr="001072E7" w:rsidRDefault="00970C95" w:rsidP="00970C95">
            <w:pPr>
              <w:jc w:val="center"/>
              <w:rPr>
                <w:color w:val="000000"/>
              </w:rPr>
            </w:pPr>
            <w:r w:rsidRPr="001072E7">
              <w:rPr>
                <w:color w:val="000000"/>
              </w:rPr>
              <w:t>43,75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9</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56,25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16</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34,04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51,06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6</w:t>
            </w:r>
          </w:p>
        </w:tc>
        <w:tc>
          <w:tcPr>
            <w:tcW w:w="866" w:type="dxa"/>
            <w:shd w:val="clear" w:color="auto" w:fill="auto"/>
            <w:vAlign w:val="center"/>
          </w:tcPr>
          <w:p w:rsidR="00970C95" w:rsidRPr="001072E7" w:rsidRDefault="00970C95" w:rsidP="00970C95">
            <w:pPr>
              <w:jc w:val="center"/>
              <w:rPr>
                <w:color w:val="000000"/>
              </w:rPr>
            </w:pPr>
            <w:r w:rsidRPr="001072E7">
              <w:rPr>
                <w:color w:val="000000"/>
              </w:rPr>
              <w:t>12,77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771" w:type="dxa"/>
            <w:shd w:val="clear" w:color="auto" w:fill="auto"/>
            <w:vAlign w:val="center"/>
          </w:tcPr>
          <w:p w:rsidR="00970C95" w:rsidRPr="001072E7" w:rsidRDefault="00970C95" w:rsidP="00970C95">
            <w:pPr>
              <w:jc w:val="center"/>
              <w:rPr>
                <w:color w:val="000000"/>
              </w:rPr>
            </w:pPr>
            <w:r w:rsidRPr="001072E7">
              <w:rPr>
                <w:color w:val="000000"/>
              </w:rPr>
              <w:t>2,13</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Бижиктиг-Хая Барун-Хемчикского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116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Бажын-Алаакская средняя общеобразовательная школа имени Чылгычы Чимит-Доржуевича Ондар Дзун-Хемчикского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Успенка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119</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углубленным изучением отдельных предметов № 1 г.Шагонар муниципального района "Улуг-Хемский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30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62,50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31,25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66" w:type="dxa"/>
            <w:shd w:val="clear" w:color="auto" w:fill="auto"/>
            <w:vAlign w:val="center"/>
          </w:tcPr>
          <w:p w:rsidR="00970C95" w:rsidRPr="001072E7" w:rsidRDefault="00970C95" w:rsidP="00970C95">
            <w:pPr>
              <w:jc w:val="center"/>
              <w:rPr>
                <w:color w:val="000000"/>
              </w:rPr>
            </w:pPr>
            <w:r w:rsidRPr="001072E7">
              <w:rPr>
                <w:color w:val="000000"/>
              </w:rPr>
              <w:t>6,25</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120</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 Морен Эрзинского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121</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Балгазын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66,67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33,33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122</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Кунгуртуг Тере-Хольского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76,92</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23,08</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123</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Межегей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4</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124</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Средняя общеобразовательная школа села Сосновка Тандинского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5</w:t>
            </w:r>
          </w:p>
        </w:tc>
        <w:tc>
          <w:tcPr>
            <w:tcW w:w="876" w:type="dxa"/>
            <w:shd w:val="clear" w:color="auto" w:fill="auto"/>
            <w:vAlign w:val="center"/>
          </w:tcPr>
          <w:p w:rsidR="00970C95" w:rsidRPr="001072E7" w:rsidRDefault="00970C95" w:rsidP="00970C95">
            <w:pPr>
              <w:jc w:val="center"/>
              <w:rPr>
                <w:color w:val="000000"/>
              </w:rPr>
            </w:pPr>
            <w:r w:rsidRPr="001072E7">
              <w:rPr>
                <w:color w:val="000000"/>
              </w:rPr>
              <w:t>71,43</w:t>
            </w:r>
          </w:p>
        </w:tc>
        <w:tc>
          <w:tcPr>
            <w:tcW w:w="739"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28,57</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125</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86,96</w:t>
            </w:r>
          </w:p>
        </w:tc>
        <w:tc>
          <w:tcPr>
            <w:tcW w:w="739" w:type="dxa"/>
            <w:shd w:val="clear" w:color="auto" w:fill="auto"/>
            <w:vAlign w:val="center"/>
          </w:tcPr>
          <w:p w:rsidR="00970C95" w:rsidRPr="001072E7" w:rsidRDefault="00970C95" w:rsidP="00970C95">
            <w:pPr>
              <w:jc w:val="center"/>
              <w:rPr>
                <w:color w:val="000000"/>
              </w:rPr>
            </w:pPr>
            <w:r w:rsidRPr="001072E7">
              <w:rPr>
                <w:color w:val="000000"/>
              </w:rPr>
              <w:t>3</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13,04</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126</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Терлиг-Хаинская средняя общеобразовательная школа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127</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50,00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128</w:t>
            </w:r>
          </w:p>
        </w:tc>
        <w:tc>
          <w:tcPr>
            <w:tcW w:w="2651" w:type="dxa"/>
            <w:shd w:val="clear" w:color="auto" w:fill="auto"/>
            <w:vAlign w:val="center"/>
          </w:tcPr>
          <w:p w:rsidR="00970C95" w:rsidRPr="001072E7" w:rsidRDefault="00970C95" w:rsidP="00970C95">
            <w:pPr>
              <w:jc w:val="both"/>
            </w:pPr>
            <w:r w:rsidRPr="001072E7">
              <w:t>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"Кызылский кожуун»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lastRenderedPageBreak/>
              <w:t>129</w:t>
            </w:r>
          </w:p>
        </w:tc>
        <w:tc>
          <w:tcPr>
            <w:tcW w:w="2651" w:type="dxa"/>
            <w:shd w:val="clear" w:color="auto" w:fill="auto"/>
            <w:vAlign w:val="center"/>
          </w:tcPr>
          <w:p w:rsidR="00970C95" w:rsidRPr="001072E7" w:rsidRDefault="00970C95" w:rsidP="00970C95">
            <w:pPr>
              <w:jc w:val="both"/>
            </w:pPr>
            <w:r w:rsidRPr="001072E7">
              <w:t>Муниципальное бюджетное учреждение Ийская средняя общеобразовательная школа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1</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r w:rsidR="00970C95" w:rsidRPr="001072E7" w:rsidTr="001072E7">
        <w:trPr>
          <w:cantSplit/>
          <w:jc w:val="center"/>
        </w:trPr>
        <w:tc>
          <w:tcPr>
            <w:tcW w:w="752" w:type="dxa"/>
            <w:shd w:val="clear" w:color="auto" w:fill="auto"/>
          </w:tcPr>
          <w:p w:rsidR="00970C95" w:rsidRPr="001072E7" w:rsidRDefault="00970C95" w:rsidP="00970C95">
            <w:pPr>
              <w:jc w:val="center"/>
              <w:rPr>
                <w:rFonts w:eastAsia="Times New Roman"/>
              </w:rPr>
            </w:pPr>
            <w:r w:rsidRPr="001072E7">
              <w:rPr>
                <w:rFonts w:eastAsia="Times New Roman"/>
              </w:rPr>
              <w:t>130</w:t>
            </w:r>
          </w:p>
        </w:tc>
        <w:tc>
          <w:tcPr>
            <w:tcW w:w="2651" w:type="dxa"/>
            <w:shd w:val="clear" w:color="auto" w:fill="auto"/>
            <w:vAlign w:val="center"/>
          </w:tcPr>
          <w:p w:rsidR="00970C95" w:rsidRPr="001072E7" w:rsidRDefault="00970C95" w:rsidP="00970C95">
            <w:pPr>
              <w:jc w:val="both"/>
            </w:pPr>
            <w:r w:rsidRPr="001072E7">
              <w:t>Учебно-консультативный пункт Муниципальном бюджетном общеобразовательное учреждении Суг-Аксынская средняя общеобразовательная школа Сут-Хольского кожууна Республики Тыва</w:t>
            </w:r>
          </w:p>
        </w:tc>
        <w:tc>
          <w:tcPr>
            <w:tcW w:w="738" w:type="dxa"/>
            <w:shd w:val="clear" w:color="auto" w:fill="auto"/>
            <w:vAlign w:val="center"/>
          </w:tcPr>
          <w:p w:rsidR="00970C95" w:rsidRPr="001072E7" w:rsidRDefault="00970C95" w:rsidP="00970C95">
            <w:pPr>
              <w:jc w:val="center"/>
              <w:rPr>
                <w:color w:val="000000"/>
              </w:rPr>
            </w:pPr>
            <w:r w:rsidRPr="001072E7">
              <w:rPr>
                <w:color w:val="000000"/>
              </w:rPr>
              <w:t>2</w:t>
            </w:r>
          </w:p>
        </w:tc>
        <w:tc>
          <w:tcPr>
            <w:tcW w:w="876" w:type="dxa"/>
            <w:shd w:val="clear" w:color="auto" w:fill="auto"/>
            <w:vAlign w:val="center"/>
          </w:tcPr>
          <w:p w:rsidR="00970C95" w:rsidRPr="001072E7" w:rsidRDefault="00970C95" w:rsidP="00970C95">
            <w:pPr>
              <w:jc w:val="center"/>
              <w:rPr>
                <w:color w:val="000000"/>
              </w:rPr>
            </w:pPr>
            <w:r w:rsidRPr="001072E7">
              <w:rPr>
                <w:color w:val="000000"/>
              </w:rPr>
              <w:t>100,00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7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866" w:type="dxa"/>
            <w:shd w:val="clear" w:color="auto" w:fill="auto"/>
            <w:vAlign w:val="center"/>
          </w:tcPr>
          <w:p w:rsidR="00970C95" w:rsidRPr="001072E7" w:rsidRDefault="00970C95" w:rsidP="00970C95">
            <w:pPr>
              <w:jc w:val="center"/>
              <w:rPr>
                <w:color w:val="000000"/>
              </w:rPr>
            </w:pPr>
            <w:r w:rsidRPr="001072E7">
              <w:rPr>
                <w:color w:val="000000"/>
              </w:rPr>
              <w:t>0,00</w:t>
            </w:r>
          </w:p>
        </w:tc>
        <w:tc>
          <w:tcPr>
            <w:tcW w:w="739" w:type="dxa"/>
            <w:shd w:val="clear" w:color="auto" w:fill="auto"/>
            <w:vAlign w:val="center"/>
          </w:tcPr>
          <w:p w:rsidR="00970C95" w:rsidRPr="001072E7" w:rsidRDefault="00970C95" w:rsidP="00970C95">
            <w:pPr>
              <w:jc w:val="center"/>
              <w:rPr>
                <w:color w:val="000000"/>
              </w:rPr>
            </w:pPr>
            <w:r w:rsidRPr="001072E7">
              <w:rPr>
                <w:color w:val="000000"/>
              </w:rPr>
              <w:t>0</w:t>
            </w:r>
          </w:p>
        </w:tc>
        <w:tc>
          <w:tcPr>
            <w:tcW w:w="771" w:type="dxa"/>
            <w:shd w:val="clear" w:color="auto" w:fill="auto"/>
            <w:vAlign w:val="center"/>
          </w:tcPr>
          <w:p w:rsidR="00970C95" w:rsidRPr="001072E7" w:rsidRDefault="00970C95" w:rsidP="00970C95">
            <w:pPr>
              <w:jc w:val="center"/>
              <w:rPr>
                <w:color w:val="000000"/>
              </w:rPr>
            </w:pPr>
            <w:r w:rsidRPr="001072E7">
              <w:rPr>
                <w:color w:val="000000"/>
              </w:rPr>
              <w:t>0,00</w:t>
            </w:r>
          </w:p>
        </w:tc>
      </w:tr>
    </w:tbl>
    <w:p w:rsidR="00970C95" w:rsidRPr="001072E7" w:rsidRDefault="001072E7" w:rsidP="001072E7">
      <w:pPr>
        <w:pStyle w:val="1"/>
        <w:rPr>
          <w:rStyle w:val="af6"/>
          <w:b/>
          <w:bCs/>
          <w:i/>
        </w:rPr>
      </w:pPr>
      <w:r>
        <w:t xml:space="preserve">Глава 2 </w:t>
      </w:r>
      <w:r w:rsidR="00970C95" w:rsidRPr="001072E7">
        <w:t>Методический анализ результатов ЕГЭ</w:t>
      </w:r>
      <w:r w:rsidR="00970C95" w:rsidRPr="001072E7">
        <w:br/>
      </w:r>
      <w:r w:rsidR="00970C95" w:rsidRPr="001072E7">
        <w:rPr>
          <w:rStyle w:val="af6"/>
          <w:b/>
          <w:bCs/>
        </w:rPr>
        <w:t xml:space="preserve">по </w:t>
      </w:r>
      <w:r w:rsidR="00970C95" w:rsidRPr="001072E7">
        <w:rPr>
          <w:rStyle w:val="af6"/>
          <w:b/>
          <w:bCs/>
          <w:u w:val="single"/>
        </w:rPr>
        <w:t>литературе</w:t>
      </w:r>
      <w:r w:rsidR="00970C95" w:rsidRPr="001072E7">
        <w:rPr>
          <w:rStyle w:val="af6"/>
          <w:b/>
          <w:bCs/>
        </w:rPr>
        <w:br/>
      </w:r>
    </w:p>
    <w:p w:rsidR="00970C95" w:rsidRPr="00970C95" w:rsidRDefault="00970C95" w:rsidP="00970C95">
      <w:pPr>
        <w:pStyle w:val="2"/>
        <w:jc w:val="center"/>
        <w:rPr>
          <w:rFonts w:ascii="Times New Roman" w:hAnsi="Times New Roman"/>
          <w:b/>
          <w:bCs/>
          <w:color w:val="auto"/>
          <w:sz w:val="28"/>
          <w:szCs w:val="28"/>
        </w:rPr>
      </w:pPr>
      <w:r w:rsidRPr="00970C95">
        <w:rPr>
          <w:rFonts w:ascii="Times New Roman" w:hAnsi="Times New Roman"/>
          <w:b/>
          <w:bCs/>
          <w:color w:val="auto"/>
          <w:sz w:val="28"/>
          <w:szCs w:val="28"/>
        </w:rPr>
        <w:t>РАЗДЕЛ1. ХАРАКТЕРИСТИКА УЧАСТНИКОВ ЕГЭ</w:t>
      </w:r>
      <w:r w:rsidRPr="00970C95">
        <w:rPr>
          <w:rFonts w:ascii="Times New Roman" w:hAnsi="Times New Roman"/>
          <w:b/>
          <w:bCs/>
          <w:color w:val="auto"/>
          <w:sz w:val="28"/>
          <w:szCs w:val="28"/>
        </w:rPr>
        <w:br/>
        <w:t xml:space="preserve"> ПО УЧЕБНОМУ ПРЕДМЕТУ</w:t>
      </w:r>
    </w:p>
    <w:p w:rsidR="00970C95" w:rsidRPr="00970C95" w:rsidRDefault="005E2464" w:rsidP="00970C95">
      <w:pPr>
        <w:pStyle w:val="3"/>
        <w:numPr>
          <w:ilvl w:val="1"/>
          <w:numId w:val="7"/>
        </w:numPr>
        <w:tabs>
          <w:tab w:val="left" w:pos="142"/>
        </w:tabs>
        <w:ind w:left="426" w:hanging="426"/>
        <w:rPr>
          <w:rFonts w:ascii="Times New Roman" w:hAnsi="Times New Roman"/>
        </w:rPr>
      </w:pPr>
      <w:bookmarkStart w:id="5" w:name="_Toc395183639"/>
      <w:bookmarkStart w:id="6" w:name="_Toc423954897"/>
      <w:bookmarkStart w:id="7" w:name="_Toc424490574"/>
      <w:r>
        <w:rPr>
          <w:rFonts w:ascii="Times New Roman" w:hAnsi="Times New Roman"/>
        </w:rPr>
        <w:t xml:space="preserve"> </w:t>
      </w:r>
      <w:r w:rsidR="00970C95" w:rsidRPr="00970C95">
        <w:rPr>
          <w:rFonts w:ascii="Times New Roman" w:hAnsi="Times New Roman"/>
        </w:rPr>
        <w:t>Количество участников ЕГЭ по учебному предмету (за 3 года)</w:t>
      </w:r>
      <w:bookmarkEnd w:id="5"/>
      <w:bookmarkEnd w:id="6"/>
      <w:bookmarkEnd w:id="7"/>
    </w:p>
    <w:p w:rsidR="00887A22" w:rsidRPr="00970C95" w:rsidRDefault="00887A22" w:rsidP="00970C95">
      <w:pPr>
        <w:pStyle w:val="3"/>
        <w:numPr>
          <w:ilvl w:val="0"/>
          <w:numId w:val="0"/>
        </w:numPr>
        <w:tabs>
          <w:tab w:val="left" w:pos="142"/>
        </w:tabs>
        <w:ind w:left="426"/>
        <w:jc w:val="right"/>
        <w:rPr>
          <w:rFonts w:ascii="Times New Roman" w:hAnsi="Times New Roman"/>
          <w:b w:val="0"/>
          <w:i/>
          <w:sz w:val="18"/>
        </w:rPr>
      </w:pPr>
      <w:r w:rsidRPr="00970C95">
        <w:rPr>
          <w:rFonts w:ascii="Times New Roman" w:hAnsi="Times New Roman"/>
          <w:b w:val="0"/>
          <w:i/>
          <w:sz w:val="18"/>
        </w:rPr>
        <w:t xml:space="preserve">Таблица </w:t>
      </w:r>
      <w:r w:rsidR="003A5AFB" w:rsidRPr="00970C95">
        <w:rPr>
          <w:rFonts w:ascii="Times New Roman" w:hAnsi="Times New Roman"/>
          <w:b w:val="0"/>
          <w:i/>
          <w:sz w:val="18"/>
        </w:rPr>
        <w:fldChar w:fldCharType="begin"/>
      </w:r>
      <w:r w:rsidR="00C757AE" w:rsidRPr="00970C95">
        <w:rPr>
          <w:rFonts w:ascii="Times New Roman" w:hAnsi="Times New Roman"/>
          <w:b w:val="0"/>
          <w:i/>
          <w:sz w:val="18"/>
        </w:rPr>
        <w:instrText xml:space="preserve"> STYLEREF 1 \s </w:instrText>
      </w:r>
      <w:r w:rsidR="003A5AFB" w:rsidRPr="00970C95">
        <w:rPr>
          <w:rFonts w:ascii="Times New Roman" w:hAnsi="Times New Roman"/>
          <w:b w:val="0"/>
          <w:i/>
          <w:sz w:val="18"/>
        </w:rPr>
        <w:fldChar w:fldCharType="separate"/>
      </w:r>
      <w:r w:rsidR="00E6404E">
        <w:rPr>
          <w:rFonts w:ascii="Times New Roman" w:hAnsi="Times New Roman"/>
          <w:b w:val="0"/>
          <w:i/>
          <w:noProof/>
          <w:sz w:val="18"/>
        </w:rPr>
        <w:t>2</w:t>
      </w:r>
      <w:r w:rsidR="003A5AFB" w:rsidRPr="00970C95">
        <w:rPr>
          <w:rFonts w:ascii="Times New Roman" w:hAnsi="Times New Roman"/>
          <w:b w:val="0"/>
          <w:i/>
          <w:noProof/>
          <w:sz w:val="18"/>
        </w:rPr>
        <w:fldChar w:fldCharType="end"/>
      </w:r>
      <w:r w:rsidR="00DB6897" w:rsidRPr="00970C95">
        <w:rPr>
          <w:rFonts w:ascii="Times New Roman" w:hAnsi="Times New Roman"/>
          <w:b w:val="0"/>
          <w:i/>
          <w:sz w:val="18"/>
        </w:rPr>
        <w:noBreakHyphen/>
      </w:r>
      <w:r w:rsidR="003A5AFB" w:rsidRPr="00970C95">
        <w:rPr>
          <w:rFonts w:ascii="Times New Roman" w:hAnsi="Times New Roman"/>
          <w:b w:val="0"/>
          <w:i/>
          <w:sz w:val="18"/>
        </w:rPr>
        <w:fldChar w:fldCharType="begin"/>
      </w:r>
      <w:r w:rsidR="00C757AE" w:rsidRPr="00970C95">
        <w:rPr>
          <w:rFonts w:ascii="Times New Roman" w:hAnsi="Times New Roman"/>
          <w:b w:val="0"/>
          <w:i/>
          <w:sz w:val="18"/>
        </w:rPr>
        <w:instrText xml:space="preserve"> SEQ Таблица \* ARABIC \s 1 </w:instrText>
      </w:r>
      <w:r w:rsidR="003A5AFB" w:rsidRPr="00970C95">
        <w:rPr>
          <w:rFonts w:ascii="Times New Roman" w:hAnsi="Times New Roman"/>
          <w:b w:val="0"/>
          <w:i/>
          <w:sz w:val="18"/>
        </w:rPr>
        <w:fldChar w:fldCharType="separate"/>
      </w:r>
      <w:r w:rsidR="00E6404E">
        <w:rPr>
          <w:rFonts w:ascii="Times New Roman" w:hAnsi="Times New Roman"/>
          <w:b w:val="0"/>
          <w:i/>
          <w:noProof/>
          <w:sz w:val="18"/>
        </w:rPr>
        <w:t>1</w:t>
      </w:r>
      <w:r w:rsidR="003A5AFB" w:rsidRPr="00970C95">
        <w:rPr>
          <w:rFonts w:ascii="Times New Roman" w:hAnsi="Times New Roman"/>
          <w:b w:val="0"/>
          <w:i/>
          <w:noProof/>
          <w:sz w:val="18"/>
        </w:rPr>
        <w:fldChar w:fldCharType="end"/>
      </w: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557"/>
        <w:gridCol w:w="1560"/>
        <w:gridCol w:w="1559"/>
        <w:gridCol w:w="1559"/>
        <w:gridCol w:w="1756"/>
      </w:tblGrid>
      <w:tr w:rsidR="001D31A5" w:rsidRPr="00634251" w:rsidTr="003D13A3">
        <w:tc>
          <w:tcPr>
            <w:tcW w:w="1516" w:type="pct"/>
            <w:gridSpan w:val="2"/>
          </w:tcPr>
          <w:p w:rsidR="001D31A5" w:rsidRPr="00D65DF5" w:rsidRDefault="0016787E" w:rsidP="00C70AE7">
            <w:pPr>
              <w:tabs>
                <w:tab w:val="left" w:pos="10320"/>
              </w:tabs>
              <w:jc w:val="center"/>
              <w:rPr>
                <w:b/>
                <w:noProof/>
              </w:rPr>
            </w:pPr>
            <w:r w:rsidRPr="00634251">
              <w:rPr>
                <w:b/>
                <w:noProof/>
              </w:rPr>
              <w:t>20</w:t>
            </w:r>
            <w:r>
              <w:rPr>
                <w:b/>
                <w:noProof/>
              </w:rPr>
              <w:t>2</w:t>
            </w:r>
            <w:r w:rsidR="00C70AE7">
              <w:rPr>
                <w:b/>
                <w:noProof/>
              </w:rPr>
              <w:t>1</w:t>
            </w:r>
            <w:r>
              <w:rPr>
                <w:b/>
                <w:noProof/>
              </w:rPr>
              <w:t xml:space="preserve"> г.</w:t>
            </w:r>
          </w:p>
        </w:tc>
        <w:tc>
          <w:tcPr>
            <w:tcW w:w="1689" w:type="pct"/>
            <w:gridSpan w:val="2"/>
          </w:tcPr>
          <w:p w:rsidR="001D31A5" w:rsidRPr="0016787E" w:rsidRDefault="0016787E" w:rsidP="00C70AE7">
            <w:pPr>
              <w:tabs>
                <w:tab w:val="left" w:pos="10320"/>
              </w:tabs>
              <w:jc w:val="center"/>
              <w:rPr>
                <w:b/>
                <w:noProof/>
              </w:rPr>
            </w:pPr>
            <w:r w:rsidRPr="00634251">
              <w:rPr>
                <w:b/>
                <w:noProof/>
              </w:rPr>
              <w:t>20</w:t>
            </w:r>
            <w:r>
              <w:rPr>
                <w:b/>
                <w:noProof/>
                <w:lang w:val="en-US"/>
              </w:rPr>
              <w:t>2</w:t>
            </w:r>
            <w:r w:rsidR="00C70AE7">
              <w:rPr>
                <w:b/>
                <w:noProof/>
              </w:rPr>
              <w:t>2</w:t>
            </w:r>
            <w:r>
              <w:rPr>
                <w:b/>
                <w:noProof/>
              </w:rPr>
              <w:t xml:space="preserve"> г.</w:t>
            </w:r>
          </w:p>
        </w:tc>
        <w:tc>
          <w:tcPr>
            <w:tcW w:w="1795" w:type="pct"/>
            <w:gridSpan w:val="2"/>
          </w:tcPr>
          <w:p w:rsidR="001D31A5" w:rsidRPr="00D65DF5" w:rsidRDefault="00C70AE7" w:rsidP="0016787E">
            <w:pPr>
              <w:tabs>
                <w:tab w:val="left" w:pos="10320"/>
              </w:tabs>
              <w:jc w:val="center"/>
              <w:rPr>
                <w:b/>
                <w:noProof/>
              </w:rPr>
            </w:pPr>
            <w:r>
              <w:rPr>
                <w:b/>
                <w:noProof/>
              </w:rPr>
              <w:t>2023</w:t>
            </w:r>
            <w:r w:rsidR="0016787E">
              <w:rPr>
                <w:b/>
                <w:noProof/>
              </w:rPr>
              <w:t xml:space="preserve"> г.</w:t>
            </w:r>
          </w:p>
        </w:tc>
      </w:tr>
      <w:tr w:rsidR="001D31A5" w:rsidRPr="00634251" w:rsidTr="003D13A3">
        <w:tc>
          <w:tcPr>
            <w:tcW w:w="673" w:type="pct"/>
            <w:vAlign w:val="center"/>
          </w:tcPr>
          <w:p w:rsidR="001D31A5" w:rsidRPr="00634251" w:rsidRDefault="001D31A5" w:rsidP="00D116BF">
            <w:pPr>
              <w:tabs>
                <w:tab w:val="left" w:pos="10320"/>
              </w:tabs>
              <w:jc w:val="center"/>
              <w:rPr>
                <w:noProof/>
              </w:rPr>
            </w:pPr>
            <w:r w:rsidRPr="00634251">
              <w:rPr>
                <w:noProof/>
              </w:rPr>
              <w:t>чел.</w:t>
            </w:r>
          </w:p>
        </w:tc>
        <w:tc>
          <w:tcPr>
            <w:tcW w:w="843"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c>
          <w:tcPr>
            <w:tcW w:w="845" w:type="pct"/>
            <w:vAlign w:val="center"/>
          </w:tcPr>
          <w:p w:rsidR="001D31A5" w:rsidRPr="00634251" w:rsidRDefault="001D31A5" w:rsidP="00D116BF">
            <w:pPr>
              <w:tabs>
                <w:tab w:val="left" w:pos="10320"/>
              </w:tabs>
              <w:jc w:val="center"/>
              <w:rPr>
                <w:noProof/>
              </w:rPr>
            </w:pPr>
            <w:r w:rsidRPr="00634251">
              <w:rPr>
                <w:noProof/>
              </w:rPr>
              <w:t>чел.</w:t>
            </w:r>
          </w:p>
        </w:tc>
        <w:tc>
          <w:tcPr>
            <w:tcW w:w="844"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c>
          <w:tcPr>
            <w:tcW w:w="844" w:type="pct"/>
            <w:vAlign w:val="center"/>
          </w:tcPr>
          <w:p w:rsidR="001D31A5" w:rsidRPr="00634251" w:rsidRDefault="001D31A5" w:rsidP="00D116BF">
            <w:pPr>
              <w:tabs>
                <w:tab w:val="left" w:pos="10320"/>
              </w:tabs>
              <w:jc w:val="center"/>
              <w:rPr>
                <w:noProof/>
              </w:rPr>
            </w:pPr>
            <w:r w:rsidRPr="00634251">
              <w:rPr>
                <w:noProof/>
              </w:rPr>
              <w:t>чел.</w:t>
            </w:r>
          </w:p>
        </w:tc>
        <w:tc>
          <w:tcPr>
            <w:tcW w:w="951"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r>
      <w:tr w:rsidR="003D13A3" w:rsidRPr="00634251" w:rsidTr="003D13A3">
        <w:tc>
          <w:tcPr>
            <w:tcW w:w="673" w:type="pct"/>
          </w:tcPr>
          <w:p w:rsidR="003D13A3" w:rsidRPr="0067116A" w:rsidRDefault="00963D38" w:rsidP="00970C95">
            <w:pPr>
              <w:jc w:val="center"/>
            </w:pPr>
            <w:r>
              <w:t>57</w:t>
            </w:r>
          </w:p>
        </w:tc>
        <w:tc>
          <w:tcPr>
            <w:tcW w:w="843" w:type="pct"/>
          </w:tcPr>
          <w:p w:rsidR="003D13A3" w:rsidRDefault="003D13A3" w:rsidP="00970C95">
            <w:pPr>
              <w:jc w:val="center"/>
            </w:pPr>
            <w:r>
              <w:t>2,2</w:t>
            </w:r>
            <w:r w:rsidR="00F91DA3">
              <w:t>3</w:t>
            </w:r>
          </w:p>
        </w:tc>
        <w:tc>
          <w:tcPr>
            <w:tcW w:w="845" w:type="pct"/>
            <w:vAlign w:val="bottom"/>
          </w:tcPr>
          <w:p w:rsidR="003D13A3" w:rsidRPr="00634251" w:rsidRDefault="003D13A3" w:rsidP="00970C95">
            <w:pPr>
              <w:jc w:val="center"/>
            </w:pPr>
            <w:r>
              <w:t>55</w:t>
            </w:r>
          </w:p>
        </w:tc>
        <w:tc>
          <w:tcPr>
            <w:tcW w:w="844" w:type="pct"/>
            <w:vAlign w:val="bottom"/>
          </w:tcPr>
          <w:p w:rsidR="003D13A3" w:rsidRPr="00634251" w:rsidRDefault="00F91DA3" w:rsidP="00970C95">
            <w:pPr>
              <w:jc w:val="center"/>
            </w:pPr>
            <w:r>
              <w:t>2,3</w:t>
            </w:r>
            <w:r w:rsidR="003D13A3">
              <w:t>3</w:t>
            </w:r>
          </w:p>
        </w:tc>
        <w:tc>
          <w:tcPr>
            <w:tcW w:w="844" w:type="pct"/>
            <w:vAlign w:val="bottom"/>
          </w:tcPr>
          <w:p w:rsidR="003D13A3" w:rsidRPr="00634251" w:rsidRDefault="0079739D" w:rsidP="00970C95">
            <w:pPr>
              <w:jc w:val="center"/>
            </w:pPr>
            <w:r>
              <w:t>4</w:t>
            </w:r>
            <w:r w:rsidR="00F91DA3">
              <w:t>7</w:t>
            </w:r>
          </w:p>
        </w:tc>
        <w:tc>
          <w:tcPr>
            <w:tcW w:w="951" w:type="pct"/>
            <w:vAlign w:val="bottom"/>
          </w:tcPr>
          <w:p w:rsidR="003D13A3" w:rsidRPr="00634251" w:rsidRDefault="00F91DA3" w:rsidP="00970C95">
            <w:pPr>
              <w:jc w:val="center"/>
            </w:pPr>
            <w:r>
              <w:t>2,16</w:t>
            </w:r>
          </w:p>
        </w:tc>
      </w:tr>
    </w:tbl>
    <w:p w:rsidR="00963D38" w:rsidRPr="005E2464" w:rsidRDefault="00963D38" w:rsidP="005E2464">
      <w:pPr>
        <w:pStyle w:val="3"/>
        <w:numPr>
          <w:ilvl w:val="0"/>
          <w:numId w:val="0"/>
        </w:numPr>
        <w:tabs>
          <w:tab w:val="left" w:pos="142"/>
        </w:tabs>
        <w:jc w:val="both"/>
        <w:rPr>
          <w:rFonts w:ascii="Times New Roman" w:hAnsi="Times New Roman"/>
          <w:b w:val="0"/>
          <w:sz w:val="24"/>
        </w:rPr>
      </w:pPr>
      <w:r w:rsidRPr="005E2464">
        <w:rPr>
          <w:rFonts w:ascii="Times New Roman" w:hAnsi="Times New Roman"/>
          <w:b w:val="0"/>
          <w:sz w:val="24"/>
        </w:rPr>
        <w:tab/>
      </w:r>
      <w:r w:rsidR="005E2464" w:rsidRPr="005E2464">
        <w:rPr>
          <w:rFonts w:ascii="Times New Roman" w:hAnsi="Times New Roman"/>
          <w:b w:val="0"/>
          <w:sz w:val="24"/>
        </w:rPr>
        <w:t>В 2023 году государственную итоговую аттестацию по литературе в форме ЕГЭ прошли 47 выпускника (в 2021 году – 57; в 2022 году-55). Проанализировав данные таблицы 2-1, наблюдаем уменьшение количества экзаменуемых по сравнению с предыдущими годами.</w:t>
      </w:r>
    </w:p>
    <w:p w:rsidR="005060D9" w:rsidRDefault="005E2464" w:rsidP="00BA2AE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Процент</w:t>
      </w:r>
      <w:r w:rsidR="001C11E0" w:rsidRPr="00FC6BBF">
        <w:rPr>
          <w:rFonts w:ascii="Times New Roman" w:hAnsi="Times New Roman"/>
        </w:rPr>
        <w:t>ное соотношение</w:t>
      </w:r>
      <w:r w:rsidR="005060D9" w:rsidRPr="00FC6BBF">
        <w:rPr>
          <w:rFonts w:ascii="Times New Roman" w:hAnsi="Times New Roman"/>
        </w:rPr>
        <w:t xml:space="preserve"> юношей и девушек</w:t>
      </w:r>
      <w:r w:rsidR="00706E31" w:rsidRPr="00FC6BBF">
        <w:rPr>
          <w:rFonts w:ascii="Times New Roman" w:hAnsi="Times New Roman"/>
        </w:rPr>
        <w:t>, участвующих в ЕГЭ</w:t>
      </w:r>
    </w:p>
    <w:p w:rsidR="005E2464" w:rsidRPr="005E2464" w:rsidRDefault="005E2464" w:rsidP="005E2464">
      <w:pPr>
        <w:rPr>
          <w:sz w:val="12"/>
        </w:rPr>
      </w:pP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2</w:t>
      </w:r>
      <w:r w:rsidR="003A5AFB">
        <w:rPr>
          <w:noProof/>
        </w:rPr>
        <w:fldChar w:fldCharType="end"/>
      </w: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6"/>
        <w:gridCol w:w="1101"/>
        <w:gridCol w:w="1586"/>
        <w:gridCol w:w="1108"/>
        <w:gridCol w:w="1583"/>
        <w:gridCol w:w="1112"/>
        <w:gridCol w:w="1577"/>
      </w:tblGrid>
      <w:tr w:rsidR="001D31A5" w:rsidRPr="00634251" w:rsidTr="003D13A3">
        <w:tc>
          <w:tcPr>
            <w:tcW w:w="631" w:type="pct"/>
            <w:vMerge w:val="restart"/>
            <w:vAlign w:val="center"/>
          </w:tcPr>
          <w:p w:rsidR="001D31A5" w:rsidRPr="00634251" w:rsidRDefault="001D31A5" w:rsidP="00327C96">
            <w:pPr>
              <w:tabs>
                <w:tab w:val="left" w:pos="10320"/>
              </w:tabs>
              <w:jc w:val="center"/>
              <w:rPr>
                <w:b/>
                <w:noProof/>
              </w:rPr>
            </w:pPr>
            <w:r w:rsidRPr="00634251">
              <w:rPr>
                <w:b/>
                <w:noProof/>
              </w:rPr>
              <w:t>Пол</w:t>
            </w:r>
          </w:p>
        </w:tc>
        <w:tc>
          <w:tcPr>
            <w:tcW w:w="1455" w:type="pct"/>
            <w:gridSpan w:val="2"/>
          </w:tcPr>
          <w:p w:rsidR="001D31A5" w:rsidRPr="00634251" w:rsidRDefault="0016787E" w:rsidP="00C70AE7">
            <w:pPr>
              <w:tabs>
                <w:tab w:val="left" w:pos="10320"/>
              </w:tabs>
              <w:jc w:val="center"/>
              <w:rPr>
                <w:b/>
                <w:noProof/>
              </w:rPr>
            </w:pPr>
            <w:r>
              <w:rPr>
                <w:b/>
                <w:noProof/>
              </w:rPr>
              <w:t>202</w:t>
            </w:r>
            <w:r w:rsidR="00C70AE7">
              <w:rPr>
                <w:b/>
                <w:noProof/>
              </w:rPr>
              <w:t>1</w:t>
            </w:r>
            <w:r>
              <w:rPr>
                <w:b/>
                <w:noProof/>
              </w:rPr>
              <w:t xml:space="preserve"> г.</w:t>
            </w:r>
          </w:p>
        </w:tc>
        <w:tc>
          <w:tcPr>
            <w:tcW w:w="1457" w:type="pct"/>
            <w:gridSpan w:val="2"/>
          </w:tcPr>
          <w:p w:rsidR="001D31A5" w:rsidRPr="00634251" w:rsidRDefault="0016787E" w:rsidP="00C70AE7">
            <w:pPr>
              <w:tabs>
                <w:tab w:val="left" w:pos="10320"/>
              </w:tabs>
              <w:jc w:val="center"/>
              <w:rPr>
                <w:b/>
                <w:noProof/>
              </w:rPr>
            </w:pPr>
            <w:r>
              <w:rPr>
                <w:b/>
                <w:noProof/>
              </w:rPr>
              <w:t>202</w:t>
            </w:r>
            <w:r w:rsidR="00C70AE7">
              <w:rPr>
                <w:b/>
                <w:noProof/>
              </w:rPr>
              <w:t>2</w:t>
            </w:r>
            <w:r>
              <w:rPr>
                <w:b/>
                <w:noProof/>
              </w:rPr>
              <w:t xml:space="preserve"> г.</w:t>
            </w:r>
          </w:p>
        </w:tc>
        <w:tc>
          <w:tcPr>
            <w:tcW w:w="1456" w:type="pct"/>
            <w:gridSpan w:val="2"/>
          </w:tcPr>
          <w:p w:rsidR="001D31A5" w:rsidRPr="00634251" w:rsidRDefault="00C70AE7" w:rsidP="0016787E">
            <w:pPr>
              <w:tabs>
                <w:tab w:val="left" w:pos="10320"/>
              </w:tabs>
              <w:jc w:val="center"/>
              <w:rPr>
                <w:b/>
                <w:noProof/>
              </w:rPr>
            </w:pPr>
            <w:r>
              <w:rPr>
                <w:b/>
                <w:noProof/>
              </w:rPr>
              <w:t>2023</w:t>
            </w:r>
            <w:r w:rsidR="0016787E">
              <w:rPr>
                <w:b/>
                <w:noProof/>
              </w:rPr>
              <w:t xml:space="preserve"> г.</w:t>
            </w:r>
          </w:p>
        </w:tc>
      </w:tr>
      <w:tr w:rsidR="001D31A5" w:rsidRPr="00634251" w:rsidTr="003D13A3">
        <w:tc>
          <w:tcPr>
            <w:tcW w:w="631" w:type="pct"/>
            <w:vMerge/>
          </w:tcPr>
          <w:p w:rsidR="001D31A5" w:rsidRPr="00634251" w:rsidRDefault="001D31A5" w:rsidP="00327C96">
            <w:pPr>
              <w:tabs>
                <w:tab w:val="left" w:pos="10320"/>
              </w:tabs>
              <w:rPr>
                <w:b/>
                <w:noProof/>
              </w:rPr>
            </w:pPr>
          </w:p>
        </w:tc>
        <w:tc>
          <w:tcPr>
            <w:tcW w:w="596" w:type="pct"/>
            <w:vAlign w:val="center"/>
          </w:tcPr>
          <w:p w:rsidR="001D31A5" w:rsidRPr="00634251" w:rsidRDefault="001D31A5" w:rsidP="00327C96">
            <w:pPr>
              <w:tabs>
                <w:tab w:val="left" w:pos="10320"/>
              </w:tabs>
              <w:jc w:val="center"/>
              <w:rPr>
                <w:noProof/>
              </w:rPr>
            </w:pPr>
            <w:r w:rsidRPr="00634251">
              <w:rPr>
                <w:noProof/>
              </w:rPr>
              <w:t>чел.</w:t>
            </w:r>
          </w:p>
        </w:tc>
        <w:tc>
          <w:tcPr>
            <w:tcW w:w="859"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c>
          <w:tcPr>
            <w:tcW w:w="600" w:type="pct"/>
            <w:vAlign w:val="center"/>
          </w:tcPr>
          <w:p w:rsidR="001D31A5" w:rsidRPr="00634251" w:rsidRDefault="001D31A5" w:rsidP="00327C96">
            <w:pPr>
              <w:tabs>
                <w:tab w:val="left" w:pos="10320"/>
              </w:tabs>
              <w:jc w:val="center"/>
              <w:rPr>
                <w:noProof/>
              </w:rPr>
            </w:pPr>
            <w:r w:rsidRPr="00634251">
              <w:rPr>
                <w:noProof/>
              </w:rPr>
              <w:t>чел.</w:t>
            </w:r>
          </w:p>
        </w:tc>
        <w:tc>
          <w:tcPr>
            <w:tcW w:w="857"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c>
          <w:tcPr>
            <w:tcW w:w="602" w:type="pct"/>
            <w:vAlign w:val="center"/>
          </w:tcPr>
          <w:p w:rsidR="001D31A5" w:rsidRPr="00634251" w:rsidRDefault="001D31A5" w:rsidP="00327C96">
            <w:pPr>
              <w:tabs>
                <w:tab w:val="left" w:pos="10320"/>
              </w:tabs>
              <w:jc w:val="center"/>
              <w:rPr>
                <w:noProof/>
              </w:rPr>
            </w:pPr>
            <w:r w:rsidRPr="00634251">
              <w:rPr>
                <w:noProof/>
              </w:rPr>
              <w:t>чел.</w:t>
            </w:r>
          </w:p>
        </w:tc>
        <w:tc>
          <w:tcPr>
            <w:tcW w:w="854"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r>
      <w:tr w:rsidR="003D13A3" w:rsidRPr="00634251" w:rsidTr="003D13A3">
        <w:tc>
          <w:tcPr>
            <w:tcW w:w="631" w:type="pct"/>
            <w:vAlign w:val="center"/>
          </w:tcPr>
          <w:p w:rsidR="003D13A3" w:rsidRPr="00634251" w:rsidRDefault="003D13A3" w:rsidP="00327C96">
            <w:pPr>
              <w:tabs>
                <w:tab w:val="left" w:pos="10320"/>
              </w:tabs>
            </w:pPr>
            <w:r w:rsidRPr="00634251">
              <w:t>Женский</w:t>
            </w:r>
          </w:p>
        </w:tc>
        <w:tc>
          <w:tcPr>
            <w:tcW w:w="596" w:type="pct"/>
          </w:tcPr>
          <w:p w:rsidR="003D13A3" w:rsidRPr="00AD3BA6" w:rsidRDefault="005E2464" w:rsidP="005E2464">
            <w:pPr>
              <w:jc w:val="center"/>
            </w:pPr>
            <w:r>
              <w:t>43</w:t>
            </w:r>
          </w:p>
        </w:tc>
        <w:tc>
          <w:tcPr>
            <w:tcW w:w="859" w:type="pct"/>
          </w:tcPr>
          <w:p w:rsidR="003D13A3" w:rsidRDefault="005E2464" w:rsidP="005E2464">
            <w:pPr>
              <w:jc w:val="center"/>
            </w:pPr>
            <w:r>
              <w:t>75,44</w:t>
            </w:r>
          </w:p>
        </w:tc>
        <w:tc>
          <w:tcPr>
            <w:tcW w:w="600" w:type="pct"/>
            <w:vAlign w:val="bottom"/>
          </w:tcPr>
          <w:p w:rsidR="003D13A3" w:rsidRPr="00634251" w:rsidRDefault="003D13A3" w:rsidP="005E2464">
            <w:pPr>
              <w:jc w:val="center"/>
            </w:pPr>
            <w:r>
              <w:t>44</w:t>
            </w:r>
          </w:p>
        </w:tc>
        <w:tc>
          <w:tcPr>
            <w:tcW w:w="857" w:type="pct"/>
            <w:vAlign w:val="bottom"/>
          </w:tcPr>
          <w:p w:rsidR="003D13A3" w:rsidRPr="00634251" w:rsidRDefault="00CD4974" w:rsidP="005E2464">
            <w:pPr>
              <w:jc w:val="center"/>
            </w:pPr>
            <w:r>
              <w:t>73,33</w:t>
            </w:r>
          </w:p>
        </w:tc>
        <w:tc>
          <w:tcPr>
            <w:tcW w:w="602" w:type="pct"/>
            <w:vAlign w:val="bottom"/>
          </w:tcPr>
          <w:p w:rsidR="003D13A3" w:rsidRPr="00634251" w:rsidRDefault="00C46BFE" w:rsidP="005E2464">
            <w:pPr>
              <w:jc w:val="center"/>
            </w:pPr>
            <w:r>
              <w:t>40</w:t>
            </w:r>
          </w:p>
        </w:tc>
        <w:tc>
          <w:tcPr>
            <w:tcW w:w="854" w:type="pct"/>
            <w:vAlign w:val="bottom"/>
          </w:tcPr>
          <w:p w:rsidR="003D13A3" w:rsidRPr="00634251" w:rsidRDefault="00C46BFE" w:rsidP="005E2464">
            <w:pPr>
              <w:jc w:val="center"/>
            </w:pPr>
            <w:r>
              <w:t>8</w:t>
            </w:r>
            <w:r w:rsidR="00CD4974">
              <w:t>1,63</w:t>
            </w:r>
          </w:p>
        </w:tc>
      </w:tr>
      <w:tr w:rsidR="003D13A3" w:rsidRPr="00634251" w:rsidTr="003D13A3">
        <w:tc>
          <w:tcPr>
            <w:tcW w:w="631" w:type="pct"/>
            <w:tcBorders>
              <w:top w:val="single" w:sz="4" w:space="0" w:color="auto"/>
              <w:left w:val="single" w:sz="4" w:space="0" w:color="auto"/>
              <w:bottom w:val="single" w:sz="4" w:space="0" w:color="auto"/>
              <w:right w:val="single" w:sz="4" w:space="0" w:color="auto"/>
            </w:tcBorders>
            <w:vAlign w:val="center"/>
          </w:tcPr>
          <w:p w:rsidR="003D13A3" w:rsidRPr="00634251" w:rsidRDefault="003D13A3" w:rsidP="00327C96">
            <w:pPr>
              <w:tabs>
                <w:tab w:val="left" w:pos="10320"/>
              </w:tabs>
            </w:pPr>
            <w:r w:rsidRPr="00634251">
              <w:lastRenderedPageBreak/>
              <w:t>Мужской</w:t>
            </w:r>
          </w:p>
        </w:tc>
        <w:tc>
          <w:tcPr>
            <w:tcW w:w="596" w:type="pct"/>
            <w:tcBorders>
              <w:top w:val="single" w:sz="4" w:space="0" w:color="auto"/>
              <w:left w:val="single" w:sz="4" w:space="0" w:color="auto"/>
              <w:bottom w:val="single" w:sz="4" w:space="0" w:color="auto"/>
              <w:right w:val="single" w:sz="4" w:space="0" w:color="auto"/>
            </w:tcBorders>
          </w:tcPr>
          <w:p w:rsidR="003D13A3" w:rsidRPr="001F217D" w:rsidRDefault="003D13A3" w:rsidP="005E2464">
            <w:pPr>
              <w:jc w:val="center"/>
            </w:pPr>
            <w:r>
              <w:t>14</w:t>
            </w:r>
          </w:p>
        </w:tc>
        <w:tc>
          <w:tcPr>
            <w:tcW w:w="859" w:type="pct"/>
            <w:tcBorders>
              <w:top w:val="single" w:sz="4" w:space="0" w:color="auto"/>
              <w:left w:val="single" w:sz="4" w:space="0" w:color="auto"/>
              <w:bottom w:val="single" w:sz="4" w:space="0" w:color="auto"/>
              <w:right w:val="single" w:sz="4" w:space="0" w:color="auto"/>
            </w:tcBorders>
          </w:tcPr>
          <w:p w:rsidR="003D13A3" w:rsidRDefault="005E2464" w:rsidP="005E2464">
            <w:pPr>
              <w:jc w:val="center"/>
            </w:pPr>
            <w:r>
              <w:t>24,56</w:t>
            </w:r>
          </w:p>
        </w:tc>
        <w:tc>
          <w:tcPr>
            <w:tcW w:w="600" w:type="pct"/>
            <w:tcBorders>
              <w:top w:val="single" w:sz="4" w:space="0" w:color="auto"/>
              <w:left w:val="single" w:sz="4" w:space="0" w:color="auto"/>
              <w:bottom w:val="single" w:sz="4" w:space="0" w:color="auto"/>
              <w:right w:val="single" w:sz="4" w:space="0" w:color="auto"/>
            </w:tcBorders>
            <w:vAlign w:val="bottom"/>
          </w:tcPr>
          <w:p w:rsidR="003D13A3" w:rsidRPr="00634251" w:rsidRDefault="003D13A3" w:rsidP="005E2464">
            <w:pPr>
              <w:jc w:val="center"/>
            </w:pPr>
            <w:r>
              <w:t>11</w:t>
            </w:r>
          </w:p>
        </w:tc>
        <w:tc>
          <w:tcPr>
            <w:tcW w:w="857" w:type="pct"/>
            <w:tcBorders>
              <w:top w:val="single" w:sz="4" w:space="0" w:color="auto"/>
              <w:left w:val="single" w:sz="4" w:space="0" w:color="auto"/>
              <w:bottom w:val="single" w:sz="4" w:space="0" w:color="auto"/>
              <w:right w:val="single" w:sz="4" w:space="0" w:color="auto"/>
            </w:tcBorders>
            <w:vAlign w:val="bottom"/>
          </w:tcPr>
          <w:p w:rsidR="003D13A3" w:rsidRPr="00634251" w:rsidRDefault="005E2464" w:rsidP="005E2464">
            <w:pPr>
              <w:jc w:val="center"/>
            </w:pPr>
            <w:r>
              <w:t>18,3</w:t>
            </w:r>
            <w:r w:rsidR="00CD4974">
              <w:t>3</w:t>
            </w:r>
          </w:p>
        </w:tc>
        <w:tc>
          <w:tcPr>
            <w:tcW w:w="602" w:type="pct"/>
            <w:tcBorders>
              <w:top w:val="single" w:sz="4" w:space="0" w:color="auto"/>
              <w:left w:val="single" w:sz="4" w:space="0" w:color="auto"/>
              <w:bottom w:val="single" w:sz="4" w:space="0" w:color="auto"/>
              <w:right w:val="single" w:sz="4" w:space="0" w:color="auto"/>
            </w:tcBorders>
            <w:vAlign w:val="bottom"/>
          </w:tcPr>
          <w:p w:rsidR="003D13A3" w:rsidRPr="00634251" w:rsidRDefault="0079739D" w:rsidP="005E2464">
            <w:pPr>
              <w:jc w:val="center"/>
            </w:pPr>
            <w:r>
              <w:t>7</w:t>
            </w:r>
          </w:p>
        </w:tc>
        <w:tc>
          <w:tcPr>
            <w:tcW w:w="854" w:type="pct"/>
            <w:tcBorders>
              <w:top w:val="single" w:sz="4" w:space="0" w:color="auto"/>
              <w:left w:val="single" w:sz="4" w:space="0" w:color="auto"/>
              <w:bottom w:val="single" w:sz="4" w:space="0" w:color="auto"/>
              <w:right w:val="single" w:sz="4" w:space="0" w:color="auto"/>
            </w:tcBorders>
            <w:vAlign w:val="bottom"/>
          </w:tcPr>
          <w:p w:rsidR="003D13A3" w:rsidRPr="00634251" w:rsidRDefault="00C46BFE" w:rsidP="005E2464">
            <w:pPr>
              <w:jc w:val="center"/>
            </w:pPr>
            <w:r>
              <w:t>1</w:t>
            </w:r>
            <w:r w:rsidR="005E2464">
              <w:t>4,29</w:t>
            </w:r>
          </w:p>
        </w:tc>
      </w:tr>
    </w:tbl>
    <w:p w:rsidR="00D116BF" w:rsidRDefault="00D116BF" w:rsidP="00D116BF">
      <w:pPr>
        <w:ind w:left="568" w:hanging="568"/>
      </w:pPr>
    </w:p>
    <w:p w:rsidR="005E2464" w:rsidRPr="00FA4B3A" w:rsidRDefault="005E2464" w:rsidP="005E2464">
      <w:pPr>
        <w:jc w:val="both"/>
      </w:pPr>
      <w:r>
        <w:tab/>
        <w:t xml:space="preserve">Данные, представленные в таблице 2-2, позволяют сделать следующие выводы: характеристика участников ЕГЭ по литературе 2023г. по гендерному составу традиционна: экзамен по литературе чаще выбирают девушки (81,63%) ввиду стабильного интереса к гуманитарным специальностям среди данной группы выпускников. </w:t>
      </w:r>
    </w:p>
    <w:p w:rsidR="005060D9" w:rsidRPr="00715B99" w:rsidRDefault="00EC055B" w:rsidP="00BA2AE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Количество участников ЕГЭ в регионе по категориям</w:t>
      </w: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3</w:t>
      </w:r>
      <w:r w:rsidR="003A5AFB">
        <w:rPr>
          <w:noProof/>
        </w:rPr>
        <w:fldChar w:fldCharType="end"/>
      </w:r>
    </w:p>
    <w:tbl>
      <w:tblPr>
        <w:tblW w:w="94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9"/>
        <w:gridCol w:w="933"/>
      </w:tblGrid>
      <w:tr w:rsidR="005060D9" w:rsidRPr="00634251" w:rsidTr="001072E7">
        <w:trPr>
          <w:trHeight w:val="244"/>
          <w:tblHeader/>
        </w:trPr>
        <w:tc>
          <w:tcPr>
            <w:tcW w:w="8479" w:type="dxa"/>
          </w:tcPr>
          <w:p w:rsidR="005060D9" w:rsidRPr="00634251" w:rsidRDefault="005060D9" w:rsidP="00D116BF">
            <w:pPr>
              <w:contextualSpacing/>
              <w:jc w:val="both"/>
              <w:rPr>
                <w:b/>
              </w:rPr>
            </w:pPr>
            <w:r w:rsidRPr="00634251">
              <w:rPr>
                <w:b/>
              </w:rPr>
              <w:t>Всего участников ЕГЭ по предмету</w:t>
            </w:r>
          </w:p>
        </w:tc>
        <w:tc>
          <w:tcPr>
            <w:tcW w:w="933" w:type="dxa"/>
          </w:tcPr>
          <w:p w:rsidR="005060D9" w:rsidRPr="005E2464" w:rsidRDefault="005E2464" w:rsidP="005E2464">
            <w:pPr>
              <w:contextualSpacing/>
              <w:jc w:val="center"/>
              <w:rPr>
                <w:b/>
              </w:rPr>
            </w:pPr>
            <w:r w:rsidRPr="005E2464">
              <w:rPr>
                <w:b/>
              </w:rPr>
              <w:t>47</w:t>
            </w:r>
          </w:p>
        </w:tc>
      </w:tr>
      <w:tr w:rsidR="005060D9" w:rsidRPr="00634251" w:rsidTr="001072E7">
        <w:trPr>
          <w:trHeight w:val="494"/>
        </w:trPr>
        <w:tc>
          <w:tcPr>
            <w:tcW w:w="8479" w:type="dxa"/>
          </w:tcPr>
          <w:p w:rsidR="005060D9" w:rsidRPr="00634251" w:rsidRDefault="005060D9" w:rsidP="00D116BF">
            <w:pPr>
              <w:contextualSpacing/>
              <w:jc w:val="both"/>
            </w:pPr>
            <w:r w:rsidRPr="00634251">
              <w:t>Из них:</w:t>
            </w:r>
          </w:p>
          <w:p w:rsidR="005060D9" w:rsidRPr="00634251" w:rsidRDefault="00407E4A" w:rsidP="00B86ACD">
            <w:pPr>
              <w:pStyle w:val="a3"/>
              <w:numPr>
                <w:ilvl w:val="0"/>
                <w:numId w:val="2"/>
              </w:numPr>
              <w:spacing w:after="0" w:line="240" w:lineRule="auto"/>
              <w:jc w:val="both"/>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СОО</w:t>
            </w:r>
          </w:p>
        </w:tc>
        <w:tc>
          <w:tcPr>
            <w:tcW w:w="933" w:type="dxa"/>
          </w:tcPr>
          <w:p w:rsidR="005060D9" w:rsidRPr="00634251" w:rsidRDefault="00F42031" w:rsidP="005E2464">
            <w:pPr>
              <w:contextualSpacing/>
              <w:jc w:val="center"/>
            </w:pPr>
            <w:r>
              <w:t>4</w:t>
            </w:r>
            <w:r w:rsidR="00CD4974">
              <w:t>1</w:t>
            </w:r>
          </w:p>
        </w:tc>
      </w:tr>
      <w:tr w:rsidR="005060D9" w:rsidRPr="00634251" w:rsidTr="001072E7">
        <w:trPr>
          <w:trHeight w:val="258"/>
        </w:trPr>
        <w:tc>
          <w:tcPr>
            <w:tcW w:w="8479" w:type="dxa"/>
          </w:tcPr>
          <w:p w:rsidR="005060D9" w:rsidRPr="00B86ACD" w:rsidRDefault="00407E4A" w:rsidP="00B86ACD">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СПО</w:t>
            </w:r>
          </w:p>
        </w:tc>
        <w:tc>
          <w:tcPr>
            <w:tcW w:w="933" w:type="dxa"/>
          </w:tcPr>
          <w:p w:rsidR="005060D9" w:rsidRPr="00634251" w:rsidRDefault="00F42031" w:rsidP="005E2464">
            <w:pPr>
              <w:contextualSpacing/>
              <w:jc w:val="center"/>
            </w:pPr>
            <w:r>
              <w:t>1</w:t>
            </w:r>
          </w:p>
        </w:tc>
      </w:tr>
      <w:tr w:rsidR="005060D9" w:rsidRPr="00634251" w:rsidTr="001072E7">
        <w:trPr>
          <w:trHeight w:val="272"/>
        </w:trPr>
        <w:tc>
          <w:tcPr>
            <w:tcW w:w="8479" w:type="dxa"/>
          </w:tcPr>
          <w:p w:rsidR="005060D9" w:rsidRPr="00B86ACD" w:rsidRDefault="00407E4A" w:rsidP="00B86ACD">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ВПЛ</w:t>
            </w:r>
          </w:p>
        </w:tc>
        <w:tc>
          <w:tcPr>
            <w:tcW w:w="933" w:type="dxa"/>
          </w:tcPr>
          <w:p w:rsidR="005060D9" w:rsidRPr="00634251" w:rsidRDefault="00CD4974" w:rsidP="005E2464">
            <w:pPr>
              <w:contextualSpacing/>
              <w:jc w:val="center"/>
            </w:pPr>
            <w:r>
              <w:t>5</w:t>
            </w:r>
          </w:p>
        </w:tc>
      </w:tr>
    </w:tbl>
    <w:p w:rsidR="00E2039C" w:rsidRDefault="00E2039C" w:rsidP="005E2464">
      <w:pPr>
        <w:pStyle w:val="a3"/>
        <w:spacing w:after="0" w:line="240" w:lineRule="auto"/>
        <w:ind w:left="0"/>
        <w:rPr>
          <w:rFonts w:ascii="Times New Roman" w:hAnsi="Times New Roman"/>
          <w:sz w:val="24"/>
          <w:szCs w:val="24"/>
        </w:rPr>
      </w:pPr>
    </w:p>
    <w:p w:rsidR="005E2464" w:rsidRPr="00FA4B3A" w:rsidRDefault="005E2464" w:rsidP="001072E7">
      <w:pPr>
        <w:pStyle w:val="a3"/>
        <w:spacing w:after="0" w:line="240" w:lineRule="auto"/>
        <w:ind w:left="0"/>
        <w:jc w:val="both"/>
        <w:rPr>
          <w:rFonts w:ascii="Times New Roman" w:hAnsi="Times New Roman"/>
          <w:sz w:val="24"/>
          <w:szCs w:val="24"/>
        </w:rPr>
      </w:pPr>
      <w:r>
        <w:rPr>
          <w:rFonts w:ascii="Times New Roman" w:hAnsi="Times New Roman"/>
          <w:sz w:val="24"/>
          <w:szCs w:val="24"/>
        </w:rPr>
        <w:tab/>
        <w:t>Исходя из данных, представленных в таблице 2-3, можно говорить о том, что основной контингент участников экзамена, как и в прошлые годы, состоит из выпускников текущего года, обучающихся по программам СОО. Однако наблюдается у</w:t>
      </w:r>
      <w:r w:rsidR="00EC055B">
        <w:rPr>
          <w:rFonts w:ascii="Times New Roman" w:hAnsi="Times New Roman"/>
          <w:sz w:val="24"/>
          <w:szCs w:val="24"/>
        </w:rPr>
        <w:t>меньшение</w:t>
      </w:r>
      <w:r>
        <w:rPr>
          <w:rFonts w:ascii="Times New Roman" w:hAnsi="Times New Roman"/>
          <w:sz w:val="24"/>
          <w:szCs w:val="24"/>
        </w:rPr>
        <w:t xml:space="preserve"> количества выпускников прошлых </w:t>
      </w:r>
      <w:r w:rsidR="00EC055B">
        <w:rPr>
          <w:rFonts w:ascii="Times New Roman" w:hAnsi="Times New Roman"/>
          <w:sz w:val="24"/>
          <w:szCs w:val="24"/>
        </w:rPr>
        <w:t>лет (для сравнения в 2022 году экзамен по литературе сдавали 15 человек).</w:t>
      </w:r>
    </w:p>
    <w:p w:rsidR="005060D9" w:rsidRPr="00715B99" w:rsidRDefault="00EC055B" w:rsidP="00BA2AE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Количество участников</w:t>
      </w:r>
      <w:r w:rsidR="00706E31" w:rsidRPr="00FC6BBF">
        <w:rPr>
          <w:rFonts w:ascii="Times New Roman" w:hAnsi="Times New Roman"/>
        </w:rPr>
        <w:t xml:space="preserve"> ЕГЭ</w:t>
      </w:r>
      <w:r w:rsidR="005060D9" w:rsidRPr="00FC6BBF">
        <w:rPr>
          <w:rFonts w:ascii="Times New Roman" w:hAnsi="Times New Roman"/>
        </w:rPr>
        <w:t xml:space="preserve"> по типам</w:t>
      </w:r>
      <w:r w:rsidR="00C931CB" w:rsidRPr="008718AA">
        <w:rPr>
          <w:rStyle w:val="a7"/>
          <w:rFonts w:ascii="Times New Roman" w:hAnsi="Times New Roman"/>
          <w:b w:val="0"/>
        </w:rPr>
        <w:footnoteReference w:id="1"/>
      </w:r>
      <w:r w:rsidR="005060D9" w:rsidRPr="00FC6BBF">
        <w:rPr>
          <w:rFonts w:ascii="Times New Roman" w:hAnsi="Times New Roman"/>
        </w:rPr>
        <w:t xml:space="preserve"> ОО </w:t>
      </w: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4</w:t>
      </w:r>
      <w:r w:rsidR="003A5AFB">
        <w:rPr>
          <w:noProof/>
        </w:rPr>
        <w:fldChar w:fldCharType="end"/>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551"/>
      </w:tblGrid>
      <w:tr w:rsidR="005060D9" w:rsidRPr="00634251" w:rsidTr="00BA2AEA">
        <w:trPr>
          <w:tblHeader/>
        </w:trPr>
        <w:tc>
          <w:tcPr>
            <w:tcW w:w="6663" w:type="dxa"/>
          </w:tcPr>
          <w:p w:rsidR="005060D9" w:rsidRPr="00634251" w:rsidRDefault="009C061E" w:rsidP="00D116BF">
            <w:pPr>
              <w:contextualSpacing/>
              <w:jc w:val="both"/>
              <w:rPr>
                <w:b/>
              </w:rPr>
            </w:pPr>
            <w:r w:rsidRPr="00634251">
              <w:rPr>
                <w:b/>
              </w:rPr>
              <w:t>Всего ВТГ</w:t>
            </w:r>
          </w:p>
        </w:tc>
        <w:tc>
          <w:tcPr>
            <w:tcW w:w="2551" w:type="dxa"/>
          </w:tcPr>
          <w:p w:rsidR="005060D9" w:rsidRPr="00EC055B" w:rsidRDefault="00E73259" w:rsidP="00EC055B">
            <w:pPr>
              <w:contextualSpacing/>
              <w:jc w:val="center"/>
              <w:rPr>
                <w:b/>
              </w:rPr>
            </w:pPr>
            <w:r w:rsidRPr="00EC055B">
              <w:rPr>
                <w:b/>
              </w:rPr>
              <w:t>4</w:t>
            </w:r>
            <w:r w:rsidR="006E3A35" w:rsidRPr="00EC055B">
              <w:rPr>
                <w:b/>
              </w:rPr>
              <w:t>1</w:t>
            </w:r>
          </w:p>
        </w:tc>
      </w:tr>
      <w:tr w:rsidR="005060D9" w:rsidRPr="00634251" w:rsidTr="00BA2AEA">
        <w:tc>
          <w:tcPr>
            <w:tcW w:w="6663" w:type="dxa"/>
          </w:tcPr>
          <w:p w:rsidR="005060D9" w:rsidRPr="00634251" w:rsidRDefault="005060D9" w:rsidP="00EC055B">
            <w:pPr>
              <w:ind w:left="5"/>
              <w:contextualSpacing/>
              <w:jc w:val="both"/>
            </w:pPr>
            <w:r w:rsidRPr="00634251">
              <w:t>Из них:</w:t>
            </w:r>
          </w:p>
          <w:p w:rsidR="005060D9" w:rsidRPr="00FA4B3A" w:rsidRDefault="00EC055B" w:rsidP="00EC055B">
            <w:pPr>
              <w:pStyle w:val="a3"/>
              <w:spacing w:after="0" w:line="240" w:lineRule="auto"/>
              <w:ind w:left="5"/>
              <w:jc w:val="both"/>
              <w:rPr>
                <w:rFonts w:ascii="Times New Roman" w:hAnsi="Times New Roman"/>
                <w:sz w:val="24"/>
                <w:szCs w:val="24"/>
              </w:rPr>
            </w:pPr>
            <w:r>
              <w:rPr>
                <w:rFonts w:ascii="Times New Roman" w:hAnsi="Times New Roman"/>
                <w:sz w:val="24"/>
                <w:szCs w:val="24"/>
              </w:rPr>
              <w:t xml:space="preserve">- </w:t>
            </w:r>
            <w:r w:rsidR="005060D9" w:rsidRPr="00FA4B3A">
              <w:rPr>
                <w:rFonts w:ascii="Times New Roman" w:hAnsi="Times New Roman"/>
                <w:sz w:val="24"/>
                <w:szCs w:val="24"/>
              </w:rPr>
              <w:t xml:space="preserve">выпускники лицеев </w:t>
            </w:r>
          </w:p>
        </w:tc>
        <w:tc>
          <w:tcPr>
            <w:tcW w:w="2551" w:type="dxa"/>
          </w:tcPr>
          <w:p w:rsidR="005060D9" w:rsidRPr="00634251" w:rsidRDefault="00E73259" w:rsidP="00EC055B">
            <w:pPr>
              <w:contextualSpacing/>
              <w:jc w:val="center"/>
            </w:pPr>
            <w:r>
              <w:t>8</w:t>
            </w:r>
          </w:p>
        </w:tc>
      </w:tr>
      <w:tr w:rsidR="00E73259" w:rsidRPr="00634251" w:rsidTr="00BA2AEA">
        <w:tc>
          <w:tcPr>
            <w:tcW w:w="6663" w:type="dxa"/>
          </w:tcPr>
          <w:p w:rsidR="00E73259" w:rsidRPr="00634251" w:rsidRDefault="00EC055B" w:rsidP="00EC055B">
            <w:pPr>
              <w:ind w:left="5"/>
              <w:contextualSpacing/>
              <w:jc w:val="both"/>
            </w:pPr>
            <w:r>
              <w:t xml:space="preserve">- </w:t>
            </w:r>
            <w:r w:rsidR="00E73259" w:rsidRPr="00FA4B3A">
              <w:t>гимназий</w:t>
            </w:r>
          </w:p>
        </w:tc>
        <w:tc>
          <w:tcPr>
            <w:tcW w:w="2551" w:type="dxa"/>
          </w:tcPr>
          <w:p w:rsidR="00E73259" w:rsidRPr="00634251" w:rsidRDefault="00E73259" w:rsidP="00EC055B">
            <w:pPr>
              <w:contextualSpacing/>
              <w:jc w:val="center"/>
            </w:pPr>
            <w:r>
              <w:t>7</w:t>
            </w:r>
          </w:p>
        </w:tc>
      </w:tr>
      <w:tr w:rsidR="005060D9" w:rsidRPr="00634251" w:rsidTr="00BA2AEA">
        <w:tc>
          <w:tcPr>
            <w:tcW w:w="6663" w:type="dxa"/>
          </w:tcPr>
          <w:p w:rsidR="005060D9" w:rsidRPr="00EC055B" w:rsidRDefault="00EC055B" w:rsidP="00EC055B">
            <w:pPr>
              <w:jc w:val="both"/>
            </w:pPr>
            <w:r>
              <w:t xml:space="preserve">- </w:t>
            </w:r>
            <w:r w:rsidR="005060D9" w:rsidRPr="00EC055B">
              <w:t>выпускники СОШ</w:t>
            </w:r>
          </w:p>
        </w:tc>
        <w:tc>
          <w:tcPr>
            <w:tcW w:w="2551" w:type="dxa"/>
          </w:tcPr>
          <w:p w:rsidR="005060D9" w:rsidRPr="00634251" w:rsidRDefault="00E73259" w:rsidP="00EC055B">
            <w:pPr>
              <w:contextualSpacing/>
              <w:jc w:val="center"/>
            </w:pPr>
            <w:r>
              <w:t>25</w:t>
            </w:r>
          </w:p>
        </w:tc>
      </w:tr>
      <w:tr w:rsidR="005060D9" w:rsidRPr="00634251" w:rsidTr="00BA2AEA">
        <w:tc>
          <w:tcPr>
            <w:tcW w:w="6663" w:type="dxa"/>
          </w:tcPr>
          <w:p w:rsidR="005060D9" w:rsidRPr="00E73259" w:rsidRDefault="00E73259" w:rsidP="00EC055B">
            <w:pPr>
              <w:ind w:left="5"/>
              <w:jc w:val="both"/>
            </w:pPr>
            <w:r>
              <w:t xml:space="preserve">- президентское кадетское училище </w:t>
            </w:r>
          </w:p>
        </w:tc>
        <w:tc>
          <w:tcPr>
            <w:tcW w:w="2551" w:type="dxa"/>
          </w:tcPr>
          <w:p w:rsidR="005060D9" w:rsidRPr="00634251" w:rsidRDefault="00E73259" w:rsidP="00EC055B">
            <w:pPr>
              <w:contextualSpacing/>
              <w:jc w:val="center"/>
            </w:pPr>
            <w:r>
              <w:t>1</w:t>
            </w:r>
          </w:p>
        </w:tc>
      </w:tr>
    </w:tbl>
    <w:p w:rsidR="009A70B0" w:rsidRDefault="009A70B0" w:rsidP="00D116BF">
      <w:pPr>
        <w:ind w:left="284"/>
      </w:pPr>
    </w:p>
    <w:p w:rsidR="00EC055B" w:rsidRDefault="00EC055B" w:rsidP="00EC055B">
      <w:pPr>
        <w:jc w:val="both"/>
      </w:pPr>
      <w:r>
        <w:tab/>
        <w:t>Как видно из данных таблицы 2-4, количество участников ЕГЭ среди выпускников текущего года по типу образовательной организации в этом году не перетерпело изменений. Экзамен по литературе чаще всего выбирают выпускники средних общеобразовательных школ ввиду массовости данного сегмента. Также традиционно высоким остается количество выпускников лицеев и гимназий, где формируются профильные классы, в том числе с углубленным изучением гуманитарных предметов, что свидетельствует о высоком уровне работы по профориентации, проводимой в регионе.</w:t>
      </w:r>
    </w:p>
    <w:p w:rsidR="00EC055B" w:rsidRPr="00FA4B3A" w:rsidRDefault="00EC055B" w:rsidP="00EC055B">
      <w:r>
        <w:tab/>
      </w:r>
    </w:p>
    <w:p w:rsidR="005060D9" w:rsidRDefault="00EC055B" w:rsidP="00BA2AE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Количество участников ЕГЭ по предмету по АТЕ региона</w:t>
      </w:r>
    </w:p>
    <w:p w:rsidR="006417E6" w:rsidRPr="006417E6" w:rsidRDefault="00EC055B" w:rsidP="00EC055B">
      <w:pPr>
        <w:pStyle w:val="af8"/>
        <w:keepNext/>
        <w:ind w:left="360"/>
      </w:pPr>
      <w:r w:rsidRPr="00FC6BBF">
        <w:t xml:space="preserve">Таблица </w:t>
      </w:r>
      <w:r>
        <w:rPr>
          <w:noProof/>
        </w:rPr>
        <w:fldChar w:fldCharType="begin"/>
      </w:r>
      <w:r>
        <w:rPr>
          <w:noProof/>
        </w:rPr>
        <w:instrText xml:space="preserve"> STYLEREF 1 \s </w:instrText>
      </w:r>
      <w:r>
        <w:rPr>
          <w:noProof/>
        </w:rPr>
        <w:fldChar w:fldCharType="separate"/>
      </w:r>
      <w:r w:rsidR="00E6404E">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sidR="00E6404E">
        <w:rPr>
          <w:noProof/>
        </w:rPr>
        <w:t>5</w:t>
      </w:r>
      <w:r>
        <w:rPr>
          <w:noProof/>
        </w:rPr>
        <w:fldChar w:fldCharType="end"/>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41"/>
        <w:gridCol w:w="2505"/>
        <w:gridCol w:w="2010"/>
      </w:tblGrid>
      <w:tr w:rsidR="00EC055B" w:rsidRPr="00B647C3" w:rsidTr="00B647C3">
        <w:trPr>
          <w:trHeight w:val="1028"/>
          <w:tblHeader/>
        </w:trPr>
        <w:tc>
          <w:tcPr>
            <w:tcW w:w="667" w:type="dxa"/>
            <w:vAlign w:val="center"/>
          </w:tcPr>
          <w:p w:rsidR="00EC055B" w:rsidRPr="00B647C3" w:rsidRDefault="00EC055B" w:rsidP="00F54ABD">
            <w:pPr>
              <w:pStyle w:val="a3"/>
              <w:spacing w:after="0" w:line="240" w:lineRule="auto"/>
              <w:ind w:left="0"/>
              <w:jc w:val="center"/>
              <w:rPr>
                <w:rFonts w:ascii="Times New Roman" w:hAnsi="Times New Roman"/>
                <w:b/>
                <w:sz w:val="24"/>
                <w:szCs w:val="24"/>
              </w:rPr>
            </w:pPr>
            <w:bookmarkStart w:id="8" w:name="_Toc424490577"/>
            <w:r w:rsidRPr="00B647C3">
              <w:rPr>
                <w:rFonts w:ascii="Times New Roman" w:hAnsi="Times New Roman"/>
                <w:b/>
                <w:sz w:val="24"/>
                <w:szCs w:val="24"/>
              </w:rPr>
              <w:t>№ п/п</w:t>
            </w:r>
          </w:p>
        </w:tc>
        <w:tc>
          <w:tcPr>
            <w:tcW w:w="4341" w:type="dxa"/>
            <w:vAlign w:val="center"/>
          </w:tcPr>
          <w:p w:rsidR="00EC055B" w:rsidRPr="00B647C3" w:rsidRDefault="00EC055B" w:rsidP="00F54ABD">
            <w:pPr>
              <w:pStyle w:val="a3"/>
              <w:spacing w:after="0" w:line="240" w:lineRule="auto"/>
              <w:ind w:left="0"/>
              <w:jc w:val="center"/>
              <w:rPr>
                <w:rFonts w:ascii="Times New Roman" w:hAnsi="Times New Roman"/>
                <w:b/>
                <w:sz w:val="24"/>
                <w:szCs w:val="24"/>
              </w:rPr>
            </w:pPr>
            <w:r w:rsidRPr="00B647C3">
              <w:rPr>
                <w:rFonts w:ascii="Times New Roman" w:hAnsi="Times New Roman"/>
                <w:b/>
                <w:sz w:val="24"/>
                <w:szCs w:val="24"/>
              </w:rPr>
              <w:t>АТЕ</w:t>
            </w:r>
          </w:p>
        </w:tc>
        <w:tc>
          <w:tcPr>
            <w:tcW w:w="2505" w:type="dxa"/>
          </w:tcPr>
          <w:p w:rsidR="00EC055B" w:rsidRPr="00B647C3" w:rsidRDefault="00EC055B" w:rsidP="00F54ABD">
            <w:pPr>
              <w:pStyle w:val="a3"/>
              <w:spacing w:after="0" w:line="240" w:lineRule="auto"/>
              <w:ind w:left="0" w:hanging="108"/>
              <w:jc w:val="center"/>
              <w:rPr>
                <w:rFonts w:ascii="Times New Roman" w:hAnsi="Times New Roman"/>
                <w:b/>
                <w:sz w:val="24"/>
                <w:szCs w:val="24"/>
              </w:rPr>
            </w:pPr>
            <w:r w:rsidRPr="00B647C3">
              <w:rPr>
                <w:rFonts w:ascii="Times New Roman" w:hAnsi="Times New Roman"/>
                <w:b/>
                <w:sz w:val="24"/>
                <w:szCs w:val="24"/>
              </w:rPr>
              <w:t>Количество участников ЕГЭ по учебному предмету</w:t>
            </w:r>
          </w:p>
        </w:tc>
        <w:tc>
          <w:tcPr>
            <w:tcW w:w="2010" w:type="dxa"/>
          </w:tcPr>
          <w:p w:rsidR="00EC055B" w:rsidRPr="00B647C3" w:rsidRDefault="00EC055B" w:rsidP="00F54ABD">
            <w:pPr>
              <w:pStyle w:val="a3"/>
              <w:spacing w:after="0" w:line="240" w:lineRule="auto"/>
              <w:ind w:left="0"/>
              <w:jc w:val="center"/>
              <w:rPr>
                <w:rFonts w:ascii="Times New Roman" w:hAnsi="Times New Roman"/>
                <w:b/>
                <w:sz w:val="24"/>
                <w:szCs w:val="24"/>
              </w:rPr>
            </w:pPr>
            <w:r w:rsidRPr="00B647C3">
              <w:rPr>
                <w:rFonts w:ascii="Times New Roman" w:hAnsi="Times New Roman"/>
                <w:b/>
                <w:sz w:val="24"/>
                <w:szCs w:val="24"/>
              </w:rPr>
              <w:t>% от общего числа участников в регионе</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1.</w:t>
            </w:r>
          </w:p>
        </w:tc>
        <w:tc>
          <w:tcPr>
            <w:tcW w:w="4341" w:type="dxa"/>
            <w:vAlign w:val="center"/>
          </w:tcPr>
          <w:p w:rsidR="00B647C3" w:rsidRPr="00B647C3" w:rsidRDefault="00B647C3" w:rsidP="00B647C3">
            <w:pPr>
              <w:rPr>
                <w:color w:val="000000"/>
              </w:rPr>
            </w:pPr>
            <w:r w:rsidRPr="00B647C3">
              <w:rPr>
                <w:color w:val="000000"/>
              </w:rPr>
              <w:t>Бай-Тайгинский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2.</w:t>
            </w:r>
          </w:p>
        </w:tc>
        <w:tc>
          <w:tcPr>
            <w:tcW w:w="4341" w:type="dxa"/>
            <w:vAlign w:val="center"/>
          </w:tcPr>
          <w:p w:rsidR="00B647C3" w:rsidRPr="00B647C3" w:rsidRDefault="00B647C3" w:rsidP="00B647C3">
            <w:pPr>
              <w:rPr>
                <w:color w:val="000000"/>
              </w:rPr>
            </w:pPr>
            <w:r w:rsidRPr="00B647C3">
              <w:rPr>
                <w:color w:val="000000"/>
              </w:rPr>
              <w:t>г. Ак-Довурак</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lastRenderedPageBreak/>
              <w:t>3.</w:t>
            </w:r>
          </w:p>
        </w:tc>
        <w:tc>
          <w:tcPr>
            <w:tcW w:w="4341" w:type="dxa"/>
            <w:vAlign w:val="center"/>
          </w:tcPr>
          <w:p w:rsidR="00B647C3" w:rsidRPr="00B647C3" w:rsidRDefault="00B647C3" w:rsidP="00B647C3">
            <w:pPr>
              <w:rPr>
                <w:color w:val="000000"/>
              </w:rPr>
            </w:pPr>
            <w:r w:rsidRPr="00B647C3">
              <w:rPr>
                <w:color w:val="000000"/>
              </w:rPr>
              <w:t>г. Кызыл</w:t>
            </w:r>
          </w:p>
        </w:tc>
        <w:tc>
          <w:tcPr>
            <w:tcW w:w="2505" w:type="dxa"/>
            <w:vAlign w:val="center"/>
          </w:tcPr>
          <w:p w:rsidR="00B647C3" w:rsidRPr="00B647C3" w:rsidRDefault="00B647C3" w:rsidP="00B647C3">
            <w:pPr>
              <w:jc w:val="center"/>
              <w:rPr>
                <w:color w:val="000000"/>
              </w:rPr>
            </w:pPr>
            <w:r w:rsidRPr="00B647C3">
              <w:rPr>
                <w:color w:val="000000"/>
              </w:rPr>
              <w:t>30</w:t>
            </w:r>
          </w:p>
        </w:tc>
        <w:tc>
          <w:tcPr>
            <w:tcW w:w="2010" w:type="dxa"/>
            <w:vAlign w:val="center"/>
          </w:tcPr>
          <w:p w:rsidR="00B647C3" w:rsidRPr="00B647C3" w:rsidRDefault="00B647C3" w:rsidP="00B647C3">
            <w:pPr>
              <w:jc w:val="center"/>
              <w:rPr>
                <w:color w:val="000000"/>
              </w:rPr>
            </w:pPr>
            <w:r w:rsidRPr="00B647C3">
              <w:rPr>
                <w:color w:val="000000"/>
              </w:rPr>
              <w:t>63,83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4.</w:t>
            </w:r>
          </w:p>
        </w:tc>
        <w:tc>
          <w:tcPr>
            <w:tcW w:w="4341" w:type="dxa"/>
            <w:vAlign w:val="center"/>
          </w:tcPr>
          <w:p w:rsidR="00B647C3" w:rsidRPr="00B647C3" w:rsidRDefault="00B647C3" w:rsidP="00B647C3">
            <w:pPr>
              <w:rPr>
                <w:color w:val="000000"/>
              </w:rPr>
            </w:pPr>
            <w:r w:rsidRPr="00B647C3">
              <w:rPr>
                <w:color w:val="000000"/>
              </w:rPr>
              <w:t>Дзун-Хемчикский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5.</w:t>
            </w:r>
          </w:p>
        </w:tc>
        <w:tc>
          <w:tcPr>
            <w:tcW w:w="4341" w:type="dxa"/>
            <w:vAlign w:val="center"/>
          </w:tcPr>
          <w:p w:rsidR="00B647C3" w:rsidRPr="00B647C3" w:rsidRDefault="00B647C3" w:rsidP="00B647C3">
            <w:pPr>
              <w:rPr>
                <w:color w:val="000000"/>
              </w:rPr>
            </w:pPr>
            <w:r w:rsidRPr="00B647C3">
              <w:rPr>
                <w:color w:val="000000"/>
              </w:rPr>
              <w:t>Кызылский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6.</w:t>
            </w:r>
          </w:p>
        </w:tc>
        <w:tc>
          <w:tcPr>
            <w:tcW w:w="4341" w:type="dxa"/>
            <w:vAlign w:val="center"/>
          </w:tcPr>
          <w:p w:rsidR="00B647C3" w:rsidRPr="00B647C3" w:rsidRDefault="00B647C3" w:rsidP="00B647C3">
            <w:pPr>
              <w:rPr>
                <w:color w:val="000000"/>
              </w:rPr>
            </w:pPr>
            <w:r w:rsidRPr="00B647C3">
              <w:rPr>
                <w:color w:val="000000"/>
              </w:rPr>
              <w:t>Овюрский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7.</w:t>
            </w:r>
          </w:p>
        </w:tc>
        <w:tc>
          <w:tcPr>
            <w:tcW w:w="4341" w:type="dxa"/>
            <w:vAlign w:val="center"/>
          </w:tcPr>
          <w:p w:rsidR="00B647C3" w:rsidRPr="00B647C3" w:rsidRDefault="00B647C3" w:rsidP="00B647C3">
            <w:pPr>
              <w:rPr>
                <w:color w:val="000000"/>
              </w:rPr>
            </w:pPr>
            <w:r w:rsidRPr="00B647C3">
              <w:rPr>
                <w:color w:val="000000"/>
              </w:rPr>
              <w:t>Пий-Хемский кожуун</w:t>
            </w:r>
          </w:p>
        </w:tc>
        <w:tc>
          <w:tcPr>
            <w:tcW w:w="2505" w:type="dxa"/>
            <w:vAlign w:val="center"/>
          </w:tcPr>
          <w:p w:rsidR="00B647C3" w:rsidRPr="00B647C3" w:rsidRDefault="00B647C3" w:rsidP="00B647C3">
            <w:pPr>
              <w:jc w:val="center"/>
              <w:rPr>
                <w:color w:val="000000"/>
              </w:rPr>
            </w:pPr>
            <w:r w:rsidRPr="00B647C3">
              <w:rPr>
                <w:color w:val="000000"/>
              </w:rPr>
              <w:t>5</w:t>
            </w:r>
          </w:p>
        </w:tc>
        <w:tc>
          <w:tcPr>
            <w:tcW w:w="2010" w:type="dxa"/>
            <w:vAlign w:val="center"/>
          </w:tcPr>
          <w:p w:rsidR="00B647C3" w:rsidRPr="00B647C3" w:rsidRDefault="00B647C3" w:rsidP="00B647C3">
            <w:pPr>
              <w:jc w:val="center"/>
              <w:rPr>
                <w:color w:val="000000"/>
              </w:rPr>
            </w:pPr>
            <w:r w:rsidRPr="00B647C3">
              <w:rPr>
                <w:color w:val="000000"/>
              </w:rPr>
              <w:t>10,64</w:t>
            </w:r>
          </w:p>
        </w:tc>
      </w:tr>
      <w:tr w:rsidR="00B647C3" w:rsidRPr="00B647C3" w:rsidTr="00F54ABD">
        <w:trPr>
          <w:trHeight w:val="250"/>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8.</w:t>
            </w:r>
          </w:p>
        </w:tc>
        <w:tc>
          <w:tcPr>
            <w:tcW w:w="4341" w:type="dxa"/>
            <w:vAlign w:val="center"/>
          </w:tcPr>
          <w:p w:rsidR="00B647C3" w:rsidRPr="00B647C3" w:rsidRDefault="00B647C3" w:rsidP="00B647C3">
            <w:pPr>
              <w:rPr>
                <w:color w:val="000000"/>
              </w:rPr>
            </w:pPr>
            <w:r w:rsidRPr="00B647C3">
              <w:rPr>
                <w:color w:val="000000"/>
              </w:rPr>
              <w:t>Сут-Хольский кожуун</w:t>
            </w:r>
          </w:p>
        </w:tc>
        <w:tc>
          <w:tcPr>
            <w:tcW w:w="2505" w:type="dxa"/>
            <w:vAlign w:val="center"/>
          </w:tcPr>
          <w:p w:rsidR="00B647C3" w:rsidRPr="00B647C3" w:rsidRDefault="00B647C3" w:rsidP="00B647C3">
            <w:pPr>
              <w:jc w:val="center"/>
              <w:rPr>
                <w:color w:val="000000"/>
              </w:rPr>
            </w:pPr>
            <w:r w:rsidRPr="00B647C3">
              <w:rPr>
                <w:color w:val="000000"/>
              </w:rPr>
              <w:t>4</w:t>
            </w:r>
          </w:p>
        </w:tc>
        <w:tc>
          <w:tcPr>
            <w:tcW w:w="2010" w:type="dxa"/>
            <w:vAlign w:val="center"/>
          </w:tcPr>
          <w:p w:rsidR="00B647C3" w:rsidRPr="00B647C3" w:rsidRDefault="00B647C3" w:rsidP="00B647C3">
            <w:pPr>
              <w:jc w:val="center"/>
              <w:rPr>
                <w:color w:val="000000"/>
              </w:rPr>
            </w:pPr>
            <w:r w:rsidRPr="00B647C3">
              <w:rPr>
                <w:color w:val="000000"/>
              </w:rPr>
              <w:t>8,51</w:t>
            </w:r>
          </w:p>
        </w:tc>
      </w:tr>
      <w:tr w:rsidR="00B647C3" w:rsidRPr="00B647C3" w:rsidTr="00F54ABD">
        <w:trPr>
          <w:trHeight w:val="264"/>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9.</w:t>
            </w:r>
          </w:p>
        </w:tc>
        <w:tc>
          <w:tcPr>
            <w:tcW w:w="4341" w:type="dxa"/>
            <w:vAlign w:val="center"/>
          </w:tcPr>
          <w:p w:rsidR="00B647C3" w:rsidRPr="00B647C3" w:rsidRDefault="00B647C3" w:rsidP="00B647C3">
            <w:pPr>
              <w:rPr>
                <w:color w:val="000000"/>
              </w:rPr>
            </w:pPr>
            <w:r w:rsidRPr="00B647C3">
              <w:rPr>
                <w:color w:val="000000"/>
              </w:rPr>
              <w:t>Тандинский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64"/>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10.</w:t>
            </w:r>
          </w:p>
        </w:tc>
        <w:tc>
          <w:tcPr>
            <w:tcW w:w="4341" w:type="dxa"/>
            <w:vAlign w:val="center"/>
          </w:tcPr>
          <w:p w:rsidR="00B647C3" w:rsidRPr="00B647C3" w:rsidRDefault="00B647C3" w:rsidP="00B647C3">
            <w:pPr>
              <w:rPr>
                <w:color w:val="000000"/>
              </w:rPr>
            </w:pPr>
            <w:r w:rsidRPr="00B647C3">
              <w:rPr>
                <w:color w:val="000000"/>
              </w:rPr>
              <w:t>Улуг-Хемский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r w:rsidR="00B647C3" w:rsidRPr="00B647C3" w:rsidTr="00F54ABD">
        <w:trPr>
          <w:trHeight w:val="264"/>
        </w:trPr>
        <w:tc>
          <w:tcPr>
            <w:tcW w:w="667" w:type="dxa"/>
          </w:tcPr>
          <w:p w:rsidR="00B647C3" w:rsidRPr="00B647C3" w:rsidRDefault="00B647C3" w:rsidP="00B647C3">
            <w:pPr>
              <w:pStyle w:val="a3"/>
              <w:spacing w:after="0" w:line="240" w:lineRule="auto"/>
              <w:ind w:left="0"/>
              <w:jc w:val="center"/>
              <w:rPr>
                <w:rFonts w:ascii="Times New Roman" w:hAnsi="Times New Roman"/>
                <w:sz w:val="24"/>
                <w:szCs w:val="24"/>
              </w:rPr>
            </w:pPr>
            <w:r w:rsidRPr="00B647C3">
              <w:rPr>
                <w:rFonts w:ascii="Times New Roman" w:hAnsi="Times New Roman"/>
                <w:sz w:val="24"/>
                <w:szCs w:val="24"/>
              </w:rPr>
              <w:t>11.</w:t>
            </w:r>
          </w:p>
        </w:tc>
        <w:tc>
          <w:tcPr>
            <w:tcW w:w="4341" w:type="dxa"/>
            <w:vAlign w:val="center"/>
          </w:tcPr>
          <w:p w:rsidR="00B647C3" w:rsidRPr="00B647C3" w:rsidRDefault="00B647C3" w:rsidP="00B647C3">
            <w:pPr>
              <w:rPr>
                <w:color w:val="000000"/>
              </w:rPr>
            </w:pPr>
            <w:r w:rsidRPr="00B647C3">
              <w:rPr>
                <w:color w:val="000000"/>
              </w:rPr>
              <w:t>Чеди-Хольский кожуун</w:t>
            </w:r>
          </w:p>
        </w:tc>
        <w:tc>
          <w:tcPr>
            <w:tcW w:w="2505" w:type="dxa"/>
            <w:vAlign w:val="center"/>
          </w:tcPr>
          <w:p w:rsidR="00B647C3" w:rsidRPr="00B647C3" w:rsidRDefault="00B647C3" w:rsidP="00B647C3">
            <w:pPr>
              <w:jc w:val="center"/>
              <w:rPr>
                <w:color w:val="000000"/>
              </w:rPr>
            </w:pPr>
            <w:r w:rsidRPr="00B647C3">
              <w:rPr>
                <w:color w:val="000000"/>
              </w:rPr>
              <w:t>1</w:t>
            </w:r>
          </w:p>
        </w:tc>
        <w:tc>
          <w:tcPr>
            <w:tcW w:w="2010" w:type="dxa"/>
            <w:vAlign w:val="center"/>
          </w:tcPr>
          <w:p w:rsidR="00B647C3" w:rsidRPr="00B647C3" w:rsidRDefault="00B647C3" w:rsidP="00B647C3">
            <w:pPr>
              <w:jc w:val="center"/>
              <w:rPr>
                <w:color w:val="000000"/>
              </w:rPr>
            </w:pPr>
            <w:r w:rsidRPr="00B647C3">
              <w:rPr>
                <w:color w:val="000000"/>
              </w:rPr>
              <w:t>2,13</w:t>
            </w:r>
          </w:p>
        </w:tc>
      </w:tr>
    </w:tbl>
    <w:p w:rsidR="008D1B28" w:rsidRDefault="008D1B28" w:rsidP="00D116BF">
      <w:pPr>
        <w:ind w:left="-426" w:firstLine="426"/>
        <w:jc w:val="both"/>
        <w:rPr>
          <w:rFonts w:eastAsia="Times New Roman"/>
          <w:b/>
        </w:rPr>
      </w:pPr>
    </w:p>
    <w:p w:rsidR="00B647C3" w:rsidRPr="00B647C3" w:rsidRDefault="00B647C3" w:rsidP="00B647C3">
      <w:pPr>
        <w:ind w:firstLine="426"/>
        <w:jc w:val="both"/>
        <w:rPr>
          <w:rFonts w:eastAsia="Times New Roman"/>
        </w:rPr>
      </w:pPr>
      <w:r w:rsidRPr="00B647C3">
        <w:rPr>
          <w:rFonts w:eastAsia="Times New Roman"/>
        </w:rPr>
        <w:t>Количество участников экзамена по литературе по административным единицам региона по сравнению с предыдущими годами не несет значительных изменений, ввиду этого представителя невозможным указывать на определенную тенденцию понижения или повышения числа обучающихся, выбирающих экзамен по литературе.</w:t>
      </w:r>
    </w:p>
    <w:p w:rsidR="00894991" w:rsidRPr="00715B99" w:rsidRDefault="00894991" w:rsidP="00BA2AEA">
      <w:pPr>
        <w:pStyle w:val="3"/>
        <w:numPr>
          <w:ilvl w:val="1"/>
          <w:numId w:val="7"/>
        </w:numPr>
        <w:tabs>
          <w:tab w:val="left" w:pos="142"/>
        </w:tabs>
        <w:ind w:left="142" w:hanging="142"/>
        <w:jc w:val="both"/>
        <w:rPr>
          <w:rFonts w:ascii="Times New Roman" w:hAnsi="Times New Roman"/>
        </w:rPr>
      </w:pPr>
      <w:r w:rsidRPr="00FC6BBF">
        <w:rPr>
          <w:rFonts w:ascii="Times New Roman" w:hAnsi="Times New Roman"/>
        </w:rPr>
        <w:t xml:space="preserve">Основные </w:t>
      </w:r>
      <w:r w:rsidR="0016787E">
        <w:rPr>
          <w:rFonts w:ascii="Times New Roman" w:hAnsi="Times New Roman"/>
        </w:rPr>
        <w:t>учебники</w:t>
      </w:r>
      <w:r w:rsidR="00B647C3">
        <w:rPr>
          <w:rFonts w:ascii="Times New Roman" w:hAnsi="Times New Roman"/>
        </w:rPr>
        <w:t xml:space="preserve"> </w:t>
      </w:r>
      <w:r w:rsidR="00A14BF3" w:rsidRPr="00FC6BBF">
        <w:rPr>
          <w:rFonts w:ascii="Times New Roman" w:hAnsi="Times New Roman"/>
        </w:rPr>
        <w:t>по предмету</w:t>
      </w:r>
      <w:r w:rsidR="00A14BF3">
        <w:rPr>
          <w:rFonts w:ascii="Times New Roman" w:hAnsi="Times New Roman"/>
        </w:rPr>
        <w:t xml:space="preserve"> из федерального перечня Минпросвещения России</w:t>
      </w:r>
      <w:r w:rsidR="00E834C6">
        <w:rPr>
          <w:rFonts w:ascii="Times New Roman" w:hAnsi="Times New Roman"/>
        </w:rPr>
        <w:t xml:space="preserve"> (ФПУ)</w:t>
      </w:r>
      <w:r w:rsidR="00407E4A" w:rsidRPr="008718AA">
        <w:rPr>
          <w:rStyle w:val="a7"/>
          <w:rFonts w:ascii="Times New Roman" w:hAnsi="Times New Roman"/>
          <w:b w:val="0"/>
        </w:rPr>
        <w:footnoteReference w:id="2"/>
      </w:r>
      <w:r w:rsidRPr="00FC6BBF">
        <w:rPr>
          <w:rFonts w:ascii="Times New Roman" w:hAnsi="Times New Roman"/>
        </w:rPr>
        <w:t>, которые использовались в ОО</w:t>
      </w:r>
      <w:r w:rsidR="00FC51CC">
        <w:rPr>
          <w:rFonts w:ascii="Times New Roman" w:hAnsi="Times New Roman"/>
        </w:rPr>
        <w:t xml:space="preserve"> субъекта Российской Федерации</w:t>
      </w:r>
      <w:r w:rsidRPr="00FC6BBF">
        <w:rPr>
          <w:rFonts w:ascii="Times New Roman" w:hAnsi="Times New Roman"/>
        </w:rPr>
        <w:t xml:space="preserve"> в </w:t>
      </w:r>
      <w:r w:rsidR="0016787E">
        <w:rPr>
          <w:rFonts w:ascii="Times New Roman" w:hAnsi="Times New Roman"/>
        </w:rPr>
        <w:t>20</w:t>
      </w:r>
      <w:r w:rsidR="00C70AE7">
        <w:rPr>
          <w:rFonts w:ascii="Times New Roman" w:hAnsi="Times New Roman"/>
        </w:rPr>
        <w:t>22</w:t>
      </w:r>
      <w:r w:rsidRPr="00FC6BBF">
        <w:rPr>
          <w:rFonts w:ascii="Times New Roman" w:hAnsi="Times New Roman"/>
        </w:rPr>
        <w:t>-</w:t>
      </w:r>
      <w:r w:rsidR="00C70AE7">
        <w:rPr>
          <w:rFonts w:ascii="Times New Roman" w:hAnsi="Times New Roman"/>
        </w:rPr>
        <w:t>2023</w:t>
      </w:r>
      <w:r w:rsidRPr="00FC6BBF">
        <w:rPr>
          <w:rFonts w:ascii="Times New Roman" w:hAnsi="Times New Roman"/>
        </w:rPr>
        <w:t xml:space="preserve">учебном году. </w:t>
      </w:r>
    </w:p>
    <w:p w:rsidR="00894991" w:rsidRPr="00FC6BBF" w:rsidRDefault="00894991" w:rsidP="00FC6BBF">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6</w:t>
      </w:r>
      <w:r w:rsidR="003A5AFB">
        <w:rPr>
          <w:noProof/>
        </w:rPr>
        <w:fldChar w:fldCharType="end"/>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2551"/>
      </w:tblGrid>
      <w:tr w:rsidR="00CE5208" w:rsidRPr="00634251" w:rsidTr="00B647C3">
        <w:trPr>
          <w:cantSplit/>
          <w:trHeight w:val="948"/>
          <w:tblHeader/>
        </w:trPr>
        <w:tc>
          <w:tcPr>
            <w:tcW w:w="709" w:type="dxa"/>
            <w:shd w:val="clear" w:color="auto" w:fill="auto"/>
            <w:vAlign w:val="center"/>
          </w:tcPr>
          <w:p w:rsidR="00CE5208" w:rsidRPr="00634251" w:rsidRDefault="00CE5208" w:rsidP="00DA2519">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5954" w:type="dxa"/>
            <w:shd w:val="clear" w:color="auto" w:fill="auto"/>
            <w:vAlign w:val="center"/>
          </w:tcPr>
          <w:p w:rsidR="00CE5208" w:rsidRPr="00634251" w:rsidRDefault="00CE5208" w:rsidP="00DA2519">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551" w:type="dxa"/>
            <w:shd w:val="clear" w:color="auto" w:fill="auto"/>
            <w:vAlign w:val="center"/>
          </w:tcPr>
          <w:p w:rsidR="00CE5208" w:rsidRPr="00634251" w:rsidRDefault="00CE5208" w:rsidP="00DA2519">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CE5208" w:rsidRPr="00634251" w:rsidTr="00B647C3">
        <w:trPr>
          <w:cantSplit/>
        </w:trPr>
        <w:tc>
          <w:tcPr>
            <w:tcW w:w="709" w:type="dxa"/>
            <w:shd w:val="clear" w:color="auto" w:fill="auto"/>
          </w:tcPr>
          <w:p w:rsidR="00CE5208" w:rsidRPr="00634251" w:rsidRDefault="00CE5208" w:rsidP="00DA2519">
            <w:pPr>
              <w:pStyle w:val="a3"/>
              <w:spacing w:after="0" w:line="240" w:lineRule="auto"/>
              <w:ind w:left="0"/>
              <w:rPr>
                <w:rFonts w:ascii="Times New Roman" w:hAnsi="Times New Roman"/>
                <w:sz w:val="24"/>
                <w:szCs w:val="24"/>
              </w:rPr>
            </w:pPr>
          </w:p>
        </w:tc>
        <w:tc>
          <w:tcPr>
            <w:tcW w:w="5954" w:type="dxa"/>
            <w:shd w:val="clear" w:color="auto" w:fill="auto"/>
          </w:tcPr>
          <w:p w:rsidR="00CE5208" w:rsidRPr="00634251" w:rsidRDefault="00CE5208" w:rsidP="00DA2519">
            <w:pPr>
              <w:pStyle w:val="a3"/>
              <w:spacing w:after="0" w:line="240" w:lineRule="auto"/>
              <w:ind w:left="0"/>
              <w:rPr>
                <w:rFonts w:ascii="Times New Roman" w:hAnsi="Times New Roman"/>
                <w:sz w:val="24"/>
                <w:szCs w:val="24"/>
              </w:rPr>
            </w:pPr>
            <w:r w:rsidRPr="00634251">
              <w:rPr>
                <w:rFonts w:ascii="Times New Roman" w:hAnsi="Times New Roman"/>
                <w:sz w:val="24"/>
                <w:szCs w:val="24"/>
              </w:rPr>
              <w:t xml:space="preserve">УМК </w:t>
            </w:r>
            <w:r>
              <w:rPr>
                <w:rFonts w:ascii="Times New Roman" w:hAnsi="Times New Roman"/>
                <w:sz w:val="24"/>
                <w:szCs w:val="24"/>
              </w:rPr>
              <w:t xml:space="preserve">из федерального перечня </w:t>
            </w:r>
            <w:r w:rsidRPr="00634251">
              <w:rPr>
                <w:rFonts w:ascii="Times New Roman" w:hAnsi="Times New Roman"/>
                <w:i/>
                <w:sz w:val="24"/>
                <w:szCs w:val="24"/>
              </w:rPr>
              <w:t>(указать авторов, название, год издания)</w:t>
            </w:r>
          </w:p>
        </w:tc>
        <w:tc>
          <w:tcPr>
            <w:tcW w:w="2551" w:type="dxa"/>
            <w:shd w:val="clear" w:color="auto" w:fill="auto"/>
          </w:tcPr>
          <w:p w:rsidR="00CE5208" w:rsidRPr="00634251" w:rsidRDefault="00CE5208" w:rsidP="00DA2519">
            <w:pPr>
              <w:pStyle w:val="a3"/>
              <w:spacing w:after="0" w:line="240" w:lineRule="auto"/>
              <w:ind w:left="0"/>
              <w:rPr>
                <w:rFonts w:ascii="Times New Roman" w:hAnsi="Times New Roman"/>
                <w:sz w:val="24"/>
                <w:szCs w:val="24"/>
              </w:rPr>
            </w:pPr>
          </w:p>
        </w:tc>
      </w:tr>
      <w:tr w:rsidR="00CE5208" w:rsidRPr="00634251" w:rsidTr="00B647C3">
        <w:trPr>
          <w:cantSplit/>
        </w:trPr>
        <w:tc>
          <w:tcPr>
            <w:tcW w:w="709" w:type="dxa"/>
            <w:shd w:val="clear" w:color="auto" w:fill="auto"/>
          </w:tcPr>
          <w:p w:rsidR="00CE5208" w:rsidRDefault="00B647C3"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p w:rsidR="00B647C3" w:rsidRDefault="00B647C3" w:rsidP="00B647C3">
            <w:pPr>
              <w:pStyle w:val="a3"/>
              <w:spacing w:after="0" w:line="240" w:lineRule="auto"/>
              <w:ind w:left="0"/>
              <w:jc w:val="center"/>
              <w:rPr>
                <w:rFonts w:ascii="Times New Roman" w:hAnsi="Times New Roman"/>
                <w:sz w:val="24"/>
                <w:szCs w:val="24"/>
              </w:rPr>
            </w:pPr>
          </w:p>
          <w:p w:rsidR="00B647C3" w:rsidRPr="00634251" w:rsidRDefault="00B647C3"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5954" w:type="dxa"/>
            <w:shd w:val="clear" w:color="auto" w:fill="auto"/>
          </w:tcPr>
          <w:p w:rsidR="00CE5208" w:rsidRDefault="00CE5208" w:rsidP="00B647C3">
            <w:pPr>
              <w:pStyle w:val="a3"/>
              <w:spacing w:after="0" w:line="240" w:lineRule="auto"/>
              <w:ind w:left="0"/>
              <w:jc w:val="both"/>
              <w:rPr>
                <w:rFonts w:ascii="Times New Roman" w:hAnsi="Times New Roman"/>
                <w:sz w:val="24"/>
                <w:szCs w:val="24"/>
              </w:rPr>
            </w:pPr>
            <w:r>
              <w:rPr>
                <w:rFonts w:ascii="Times New Roman" w:hAnsi="Times New Roman"/>
                <w:sz w:val="24"/>
                <w:szCs w:val="24"/>
              </w:rPr>
              <w:t>10 класс Литература (базовый уровень) в 2-х частях. Лебедев Ю.В.</w:t>
            </w:r>
          </w:p>
          <w:p w:rsidR="00CE5208" w:rsidRPr="00634251" w:rsidRDefault="00CE5208" w:rsidP="00B647C3">
            <w:pPr>
              <w:pStyle w:val="a3"/>
              <w:spacing w:after="0" w:line="240" w:lineRule="auto"/>
              <w:ind w:left="0"/>
              <w:jc w:val="both"/>
              <w:rPr>
                <w:rFonts w:ascii="Times New Roman" w:hAnsi="Times New Roman"/>
                <w:sz w:val="24"/>
                <w:szCs w:val="24"/>
              </w:rPr>
            </w:pPr>
            <w:r>
              <w:rPr>
                <w:rFonts w:ascii="Times New Roman" w:hAnsi="Times New Roman"/>
                <w:sz w:val="24"/>
                <w:szCs w:val="24"/>
              </w:rPr>
              <w:t>11 класс Литература (базовый уровень) в 2-х частях. Михайлов О.Н., Шайтанов И.О., Чалмаев В.А. и др. под ред. Журавлева В.П.</w:t>
            </w:r>
          </w:p>
        </w:tc>
        <w:tc>
          <w:tcPr>
            <w:tcW w:w="2551" w:type="dxa"/>
            <w:shd w:val="clear" w:color="auto" w:fill="auto"/>
          </w:tcPr>
          <w:p w:rsidR="00CE5208" w:rsidRDefault="00CE5208"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70%</w:t>
            </w:r>
          </w:p>
          <w:p w:rsidR="00CE5208" w:rsidRDefault="00CE5208" w:rsidP="00B647C3">
            <w:pPr>
              <w:pStyle w:val="a3"/>
              <w:spacing w:after="0" w:line="240" w:lineRule="auto"/>
              <w:ind w:left="0"/>
              <w:jc w:val="center"/>
              <w:rPr>
                <w:rFonts w:ascii="Times New Roman" w:hAnsi="Times New Roman"/>
                <w:sz w:val="24"/>
                <w:szCs w:val="24"/>
              </w:rPr>
            </w:pPr>
          </w:p>
          <w:p w:rsidR="00CE5208" w:rsidRPr="00634251" w:rsidRDefault="00CE5208"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60%</w:t>
            </w:r>
          </w:p>
        </w:tc>
      </w:tr>
      <w:tr w:rsidR="00CE5208" w:rsidRPr="00634251" w:rsidTr="00B647C3">
        <w:trPr>
          <w:cantSplit/>
        </w:trPr>
        <w:tc>
          <w:tcPr>
            <w:tcW w:w="709" w:type="dxa"/>
            <w:shd w:val="clear" w:color="auto" w:fill="auto"/>
          </w:tcPr>
          <w:p w:rsidR="00CE5208" w:rsidRPr="00634251" w:rsidRDefault="00CE5208"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3</w:t>
            </w:r>
            <w:r w:rsidR="00B647C3">
              <w:rPr>
                <w:rFonts w:ascii="Times New Roman" w:hAnsi="Times New Roman"/>
                <w:sz w:val="24"/>
                <w:szCs w:val="24"/>
              </w:rPr>
              <w:t>.</w:t>
            </w:r>
          </w:p>
        </w:tc>
        <w:tc>
          <w:tcPr>
            <w:tcW w:w="5954" w:type="dxa"/>
            <w:shd w:val="clear" w:color="auto" w:fill="auto"/>
          </w:tcPr>
          <w:p w:rsidR="00CE5208" w:rsidRDefault="00CE5208" w:rsidP="00B647C3">
            <w:pPr>
              <w:pStyle w:val="a3"/>
              <w:spacing w:after="0" w:line="240" w:lineRule="auto"/>
              <w:ind w:left="0"/>
              <w:jc w:val="both"/>
              <w:rPr>
                <w:rFonts w:ascii="Times New Roman" w:hAnsi="Times New Roman"/>
                <w:sz w:val="24"/>
                <w:szCs w:val="24"/>
              </w:rPr>
            </w:pPr>
            <w:r w:rsidRPr="001846B3">
              <w:rPr>
                <w:rFonts w:ascii="Times New Roman" w:hAnsi="Times New Roman"/>
                <w:sz w:val="24"/>
                <w:szCs w:val="24"/>
              </w:rPr>
              <w:t>Литература. 11 класс. Базовый и углублённый уровни. В 2 частях. / В.И. Коровин, Н.Л. Вершинина, Е.Д. Гальцова и др. / Под ред. Коровина В.И. – М.: «Просвещение»</w:t>
            </w:r>
          </w:p>
        </w:tc>
        <w:tc>
          <w:tcPr>
            <w:tcW w:w="2551" w:type="dxa"/>
            <w:shd w:val="clear" w:color="auto" w:fill="auto"/>
          </w:tcPr>
          <w:p w:rsidR="00CE5208" w:rsidRDefault="00CE5208" w:rsidP="00B647C3">
            <w:pPr>
              <w:pStyle w:val="a3"/>
              <w:spacing w:after="0" w:line="240" w:lineRule="auto"/>
              <w:ind w:left="0"/>
              <w:jc w:val="center"/>
              <w:rPr>
                <w:rFonts w:ascii="Times New Roman" w:hAnsi="Times New Roman"/>
                <w:sz w:val="24"/>
                <w:szCs w:val="24"/>
              </w:rPr>
            </w:pPr>
            <w:r>
              <w:rPr>
                <w:rFonts w:ascii="Times New Roman" w:hAnsi="Times New Roman"/>
                <w:sz w:val="24"/>
                <w:szCs w:val="24"/>
              </w:rPr>
              <w:t>30%</w:t>
            </w:r>
          </w:p>
        </w:tc>
      </w:tr>
    </w:tbl>
    <w:p w:rsidR="00CE5208" w:rsidRDefault="00CE5208" w:rsidP="00CE5208"/>
    <w:p w:rsidR="00894991" w:rsidRPr="00FA4B3A" w:rsidRDefault="00CE5208" w:rsidP="00B647C3">
      <w:pPr>
        <w:ind w:firstLine="442"/>
        <w:jc w:val="both"/>
      </w:pPr>
      <w:r>
        <w:t>Анализ данных таблицы 2-6 позволяет сделать вывод, что все образовательные организации Республики Тыва используют учебники по литературе, включенные в Федеральный перечень учебников и учебных пособий, рекомендованных к использованию в образовательных организациях Российской Федерации в 2022/2023 учебном году. Закономерность между использованием определенных учебных пособий и результатами не выявлена. Недостаточный уровень выполнения обучающимися экзаменационных заданий может быть связан с несистематическим обращением к материалам учебников и низким уровнем мотивации участников экзамена в процессе изучения предмета.</w:t>
      </w:r>
    </w:p>
    <w:p w:rsidR="00C60809" w:rsidRPr="00A60E72" w:rsidRDefault="00B647C3" w:rsidP="00BA2AEA">
      <w:pPr>
        <w:pStyle w:val="3"/>
        <w:numPr>
          <w:ilvl w:val="1"/>
          <w:numId w:val="7"/>
        </w:numPr>
        <w:tabs>
          <w:tab w:val="left" w:pos="567"/>
        </w:tabs>
        <w:ind w:left="426" w:hanging="426"/>
        <w:rPr>
          <w:rFonts w:ascii="Times New Roman" w:hAnsi="Times New Roman"/>
        </w:rPr>
      </w:pPr>
      <w:r>
        <w:rPr>
          <w:rFonts w:ascii="Times New Roman" w:hAnsi="Times New Roman"/>
        </w:rPr>
        <w:lastRenderedPageBreak/>
        <w:t xml:space="preserve"> </w:t>
      </w:r>
      <w:r w:rsidR="005060D9" w:rsidRPr="00A60E72">
        <w:rPr>
          <w:rFonts w:ascii="Times New Roman" w:hAnsi="Times New Roman"/>
        </w:rPr>
        <w:t>ВЫВОД</w:t>
      </w:r>
      <w:r w:rsidR="009A70B0" w:rsidRPr="00A60E72">
        <w:rPr>
          <w:rFonts w:ascii="Times New Roman" w:hAnsi="Times New Roman"/>
        </w:rPr>
        <w:t>Ы</w:t>
      </w:r>
      <w:r w:rsidR="005060D9" w:rsidRPr="00A60E72">
        <w:rPr>
          <w:rFonts w:ascii="Times New Roman" w:hAnsi="Times New Roman"/>
        </w:rPr>
        <w:t xml:space="preserve"> о характере изменения количества участников ЕГЭ по</w:t>
      </w:r>
      <w:r w:rsidR="00706E31" w:rsidRPr="00A60E72">
        <w:rPr>
          <w:rFonts w:ascii="Times New Roman" w:hAnsi="Times New Roman"/>
        </w:rPr>
        <w:t xml:space="preserve"> учебному</w:t>
      </w:r>
      <w:r w:rsidR="005060D9" w:rsidRPr="00A60E72">
        <w:rPr>
          <w:rFonts w:ascii="Times New Roman" w:hAnsi="Times New Roman"/>
        </w:rPr>
        <w:t xml:space="preserve"> предмету</w:t>
      </w:r>
      <w:r w:rsidR="00010690" w:rsidRPr="00A60E72">
        <w:rPr>
          <w:rFonts w:ascii="Times New Roman" w:hAnsi="Times New Roman"/>
        </w:rPr>
        <w:t>.</w:t>
      </w:r>
      <w:bookmarkEnd w:id="8"/>
    </w:p>
    <w:p w:rsidR="00A60E72" w:rsidRPr="00A60E72" w:rsidRDefault="00A60E72" w:rsidP="00A60E72">
      <w:pPr>
        <w:rPr>
          <w:highlight w:val="yellow"/>
        </w:rPr>
      </w:pPr>
    </w:p>
    <w:p w:rsidR="00A60E72" w:rsidRPr="00A60E72" w:rsidRDefault="00A60E72" w:rsidP="00A60E72">
      <w:pPr>
        <w:pStyle w:val="a3"/>
        <w:spacing w:line="240" w:lineRule="auto"/>
        <w:ind w:left="0" w:firstLine="426"/>
        <w:jc w:val="both"/>
        <w:rPr>
          <w:rFonts w:ascii="Times New Roman" w:hAnsi="Times New Roman"/>
          <w:sz w:val="24"/>
          <w:szCs w:val="24"/>
        </w:rPr>
      </w:pPr>
      <w:r w:rsidRPr="00A60E72">
        <w:rPr>
          <w:rFonts w:ascii="Times New Roman" w:hAnsi="Times New Roman"/>
          <w:sz w:val="24"/>
          <w:szCs w:val="24"/>
        </w:rPr>
        <w:t xml:space="preserve">Статистические данные по количеству участников ЕГЭ за 3 года нельзя расценивать как свидетельство повышения интереса выпускников к экзамену по литературе. Динамика количества участников ЕГЭ по административно-территориальным единицам незначительная. Она не может указывать на определенную тенденцию в повышении или понижении числа учащихся, выбирающих экзамен по литературе. Кроме того, статистические данные по соотношению юношей и девушек, участвующих в ЕГЭ, свидетельствует о том, что в Республике Тыва традиционно экзамен по литературе предпочитают сдавать девушки. </w:t>
      </w:r>
    </w:p>
    <w:p w:rsidR="00A60E72" w:rsidRPr="00A60E72" w:rsidRDefault="00A60E72" w:rsidP="00A60E72">
      <w:pPr>
        <w:pStyle w:val="a3"/>
        <w:spacing w:line="240" w:lineRule="auto"/>
        <w:ind w:left="0" w:firstLine="426"/>
        <w:jc w:val="both"/>
        <w:rPr>
          <w:rFonts w:ascii="Times New Roman" w:hAnsi="Times New Roman"/>
          <w:sz w:val="24"/>
          <w:szCs w:val="24"/>
        </w:rPr>
      </w:pPr>
      <w:r w:rsidRPr="00A60E72">
        <w:rPr>
          <w:rFonts w:ascii="Times New Roman" w:hAnsi="Times New Roman"/>
          <w:sz w:val="24"/>
          <w:szCs w:val="24"/>
        </w:rPr>
        <w:t>Анализ результатов ЕГЭ по литературе в 2023 году в целом не может свидетельствовать тенденцию к повышению количества учащихся, выбирающих экзамен по литературе.</w:t>
      </w:r>
    </w:p>
    <w:p w:rsidR="00B647C3" w:rsidRPr="00F579AB" w:rsidRDefault="00B647C3" w:rsidP="00BA2AEA">
      <w:pPr>
        <w:spacing w:line="360" w:lineRule="auto"/>
        <w:jc w:val="both"/>
      </w:pPr>
    </w:p>
    <w:p w:rsidR="00B647C3" w:rsidRDefault="00B647C3" w:rsidP="00A60E72">
      <w:pPr>
        <w:pStyle w:val="2"/>
        <w:jc w:val="center"/>
        <w:rPr>
          <w:b/>
          <w:bCs/>
          <w:sz w:val="28"/>
          <w:szCs w:val="28"/>
        </w:rPr>
      </w:pPr>
    </w:p>
    <w:p w:rsidR="00A60E72" w:rsidRPr="00A60E72" w:rsidRDefault="00A60E72" w:rsidP="00A60E72"/>
    <w:p w:rsidR="005060D9" w:rsidRPr="00FC6BBF" w:rsidRDefault="009A70B0" w:rsidP="00FC6BBF">
      <w:pPr>
        <w:pStyle w:val="2"/>
        <w:jc w:val="center"/>
        <w:rPr>
          <w:b/>
          <w:bCs/>
          <w:sz w:val="28"/>
          <w:szCs w:val="28"/>
        </w:rPr>
      </w:pPr>
      <w:r w:rsidRPr="00FC6BBF">
        <w:rPr>
          <w:rFonts w:ascii="Times New Roman" w:hAnsi="Times New Roman"/>
          <w:b/>
          <w:bCs/>
          <w:color w:val="auto"/>
          <w:sz w:val="28"/>
          <w:szCs w:val="28"/>
        </w:rPr>
        <w:t>РАЗДЕЛ</w:t>
      </w:r>
      <w:r w:rsidR="00B647C3">
        <w:rPr>
          <w:rFonts w:ascii="Times New Roman" w:hAnsi="Times New Roman"/>
          <w:b/>
          <w:bCs/>
          <w:color w:val="auto"/>
          <w:sz w:val="28"/>
          <w:szCs w:val="28"/>
        </w:rPr>
        <w:t xml:space="preserve"> </w:t>
      </w:r>
      <w:r w:rsidR="00010690" w:rsidRPr="00FC6BBF">
        <w:rPr>
          <w:rFonts w:ascii="Times New Roman" w:hAnsi="Times New Roman"/>
          <w:b/>
          <w:bCs/>
          <w:color w:val="auto"/>
          <w:sz w:val="28"/>
          <w:szCs w:val="28"/>
        </w:rPr>
        <w:t>2</w:t>
      </w:r>
      <w:r w:rsidR="005060D9" w:rsidRPr="00FC6BBF">
        <w:rPr>
          <w:rFonts w:ascii="Times New Roman" w:hAnsi="Times New Roman"/>
          <w:b/>
          <w:bCs/>
          <w:color w:val="auto"/>
          <w:sz w:val="28"/>
          <w:szCs w:val="28"/>
        </w:rPr>
        <w:t>.  ОСНОВНЫЕ РЕЗУЛЬТАТЫ ЕГЭ ПО ПРЕДМЕТУ</w:t>
      </w:r>
    </w:p>
    <w:p w:rsidR="009A70B0" w:rsidRPr="00F579AB" w:rsidRDefault="009A70B0" w:rsidP="009A70B0">
      <w:pPr>
        <w:ind w:left="-426" w:firstLine="426"/>
        <w:jc w:val="both"/>
        <w:rPr>
          <w:rFonts w:eastAsia="Times New Roman"/>
          <w:b/>
        </w:rPr>
      </w:pPr>
    </w:p>
    <w:p w:rsidR="00010690" w:rsidRPr="00634251" w:rsidRDefault="00010690" w:rsidP="00BC108D">
      <w:pPr>
        <w:pStyle w:val="a3"/>
        <w:keepNext/>
        <w:keepLines/>
        <w:numPr>
          <w:ilvl w:val="0"/>
          <w:numId w:val="7"/>
        </w:numPr>
        <w:spacing w:before="200" w:after="0" w:line="240" w:lineRule="auto"/>
        <w:contextualSpacing w:val="0"/>
        <w:outlineLvl w:val="2"/>
        <w:rPr>
          <w:rFonts w:ascii="Times New Roman" w:eastAsia="SimSun" w:hAnsi="Times New Roman"/>
          <w:vanish/>
          <w:sz w:val="28"/>
          <w:szCs w:val="24"/>
          <w:lang w:eastAsia="ru-RU"/>
        </w:rPr>
      </w:pPr>
    </w:p>
    <w:p w:rsidR="005060D9" w:rsidRPr="00644E7E" w:rsidRDefault="005060D9" w:rsidP="00B647C3">
      <w:pPr>
        <w:pStyle w:val="3"/>
        <w:numPr>
          <w:ilvl w:val="1"/>
          <w:numId w:val="7"/>
        </w:numPr>
        <w:tabs>
          <w:tab w:val="left" w:pos="142"/>
        </w:tabs>
        <w:ind w:left="0" w:firstLine="0"/>
        <w:jc w:val="both"/>
        <w:rPr>
          <w:rFonts w:ascii="Times New Roman" w:hAnsi="Times New Roman"/>
          <w:b w:val="0"/>
          <w:i/>
          <w:sz w:val="24"/>
        </w:rPr>
      </w:pPr>
      <w:r w:rsidRPr="00FC6BBF">
        <w:rPr>
          <w:rFonts w:ascii="Times New Roman" w:hAnsi="Times New Roman"/>
        </w:rPr>
        <w:t>Диаграмма распределения тестовы</w:t>
      </w:r>
      <w:r w:rsidR="00847D70" w:rsidRPr="00FC6BBF">
        <w:rPr>
          <w:rFonts w:ascii="Times New Roman" w:hAnsi="Times New Roman"/>
        </w:rPr>
        <w:t>х</w:t>
      </w:r>
      <w:r w:rsidRPr="00FC6BBF">
        <w:rPr>
          <w:rFonts w:ascii="Times New Roman" w:hAnsi="Times New Roman"/>
        </w:rPr>
        <w:t xml:space="preserve"> балл</w:t>
      </w:r>
      <w:r w:rsidR="00847D70" w:rsidRPr="00FC6BBF">
        <w:rPr>
          <w:rFonts w:ascii="Times New Roman" w:hAnsi="Times New Roman"/>
        </w:rPr>
        <w:t>ов</w:t>
      </w:r>
      <w:r w:rsidR="00B647C3">
        <w:rPr>
          <w:rFonts w:ascii="Times New Roman" w:hAnsi="Times New Roman"/>
        </w:rPr>
        <w:t xml:space="preserve"> </w:t>
      </w:r>
      <w:r w:rsidR="00276E91">
        <w:rPr>
          <w:rFonts w:ascii="Times New Roman" w:hAnsi="Times New Roman"/>
        </w:rPr>
        <w:t xml:space="preserve">участников ЕГЭ </w:t>
      </w:r>
      <w:r w:rsidR="008500E5" w:rsidRPr="00FC6BBF">
        <w:rPr>
          <w:rFonts w:ascii="Times New Roman" w:hAnsi="Times New Roman"/>
        </w:rPr>
        <w:t>по предмету</w:t>
      </w:r>
      <w:r w:rsidRPr="00FC6BBF">
        <w:rPr>
          <w:rFonts w:ascii="Times New Roman" w:hAnsi="Times New Roman"/>
        </w:rPr>
        <w:t xml:space="preserve"> в </w:t>
      </w:r>
      <w:r w:rsidR="00C70AE7">
        <w:rPr>
          <w:rFonts w:ascii="Times New Roman" w:hAnsi="Times New Roman"/>
        </w:rPr>
        <w:t>2023</w:t>
      </w:r>
      <w:r w:rsidRPr="00FC6BBF">
        <w:rPr>
          <w:rFonts w:ascii="Times New Roman" w:hAnsi="Times New Roman"/>
        </w:rPr>
        <w:t xml:space="preserve"> г.</w:t>
      </w:r>
      <w:r w:rsidR="00FA4B3A" w:rsidRPr="00FC6BBF">
        <w:rPr>
          <w:rFonts w:ascii="Times New Roman" w:hAnsi="Times New Roman"/>
        </w:rPr>
        <w:br/>
      </w:r>
      <w:r w:rsidR="00847D70" w:rsidRPr="00644E7E">
        <w:rPr>
          <w:rFonts w:ascii="Times New Roman" w:hAnsi="Times New Roman"/>
          <w:b w:val="0"/>
          <w:i/>
          <w:sz w:val="24"/>
        </w:rPr>
        <w:t xml:space="preserve"> (количеств</w:t>
      </w:r>
      <w:r w:rsidR="008500E5" w:rsidRPr="00644E7E">
        <w:rPr>
          <w:rFonts w:ascii="Times New Roman" w:hAnsi="Times New Roman"/>
          <w:b w:val="0"/>
          <w:i/>
          <w:sz w:val="24"/>
        </w:rPr>
        <w:t>о</w:t>
      </w:r>
      <w:r w:rsidR="00847D70" w:rsidRPr="00644E7E">
        <w:rPr>
          <w:rFonts w:ascii="Times New Roman" w:hAnsi="Times New Roman"/>
          <w:b w:val="0"/>
          <w:i/>
          <w:sz w:val="24"/>
        </w:rPr>
        <w:t xml:space="preserve"> участников, получивших тот или иной тестовый балл)</w:t>
      </w:r>
    </w:p>
    <w:p w:rsidR="00301C93" w:rsidRDefault="00301C93" w:rsidP="00FC6BBF"/>
    <w:p w:rsidR="00AC74FB" w:rsidRPr="00FA4B3A" w:rsidRDefault="00B647C3" w:rsidP="00FC6BBF">
      <w:r>
        <w:rPr>
          <w:noProof/>
        </w:rPr>
        <w:drawing>
          <wp:inline distT="0" distB="0" distL="0" distR="0" wp14:anchorId="42D3541B" wp14:editId="55CD84DF">
            <wp:extent cx="5940425" cy="2020570"/>
            <wp:effectExtent l="0" t="0" r="0" b="0"/>
            <wp:docPr id="1024" name="Picture 0" descr="17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7iT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020570"/>
                    </a:xfrm>
                    <a:prstGeom prst="rect">
                      <a:avLst/>
                    </a:prstGeom>
                    <a:noFill/>
                    <a:extLst/>
                  </pic:spPr>
                </pic:pic>
              </a:graphicData>
            </a:graphic>
          </wp:inline>
        </w:drawing>
      </w:r>
    </w:p>
    <w:p w:rsidR="00614AB8" w:rsidRPr="00715B99" w:rsidRDefault="00A60E72" w:rsidP="00BA2AE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614AB8" w:rsidRPr="00FC6BBF">
        <w:rPr>
          <w:rFonts w:ascii="Times New Roman" w:hAnsi="Times New Roman"/>
        </w:rPr>
        <w:t>Динамика результатов ЕГЭ по предмету за последние 3 года</w:t>
      </w:r>
    </w:p>
    <w:p w:rsidR="00AC74FB" w:rsidRDefault="002B4243" w:rsidP="008E2F2E">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7</w:t>
      </w:r>
      <w:r w:rsidR="003A5AFB">
        <w:rPr>
          <w:noProof/>
        </w:rPr>
        <w:fldChar w:fldCharType="end"/>
      </w:r>
    </w:p>
    <w:tbl>
      <w:tblPr>
        <w:tblW w:w="9214" w:type="dxa"/>
        <w:tblInd w:w="108" w:type="dxa"/>
        <w:tblLook w:val="04A0" w:firstRow="1" w:lastRow="0" w:firstColumn="1" w:lastColumn="0" w:noHBand="0" w:noVBand="1"/>
      </w:tblPr>
      <w:tblGrid>
        <w:gridCol w:w="4820"/>
        <w:gridCol w:w="1559"/>
        <w:gridCol w:w="1559"/>
        <w:gridCol w:w="1276"/>
      </w:tblGrid>
      <w:tr w:rsidR="00AC74FB" w:rsidRPr="008E2F2E" w:rsidTr="001072E7">
        <w:trPr>
          <w:trHeight w:val="255"/>
        </w:trPr>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rsidR="00AC74FB" w:rsidRPr="008E2F2E" w:rsidRDefault="00AC74FB" w:rsidP="008E2F2E">
            <w:pPr>
              <w:contextualSpacing/>
              <w:jc w:val="both"/>
              <w:rPr>
                <w:rFonts w:eastAsia="MS Mincho"/>
                <w:b/>
                <w:sz w:val="20"/>
              </w:rPr>
            </w:pPr>
            <w:r w:rsidRPr="008E2F2E">
              <w:rPr>
                <w:rFonts w:eastAsia="MS Mincho"/>
                <w:b/>
                <w:sz w:val="20"/>
              </w:rPr>
              <w:t> </w:t>
            </w:r>
          </w:p>
        </w:tc>
        <w:tc>
          <w:tcPr>
            <w:tcW w:w="4394" w:type="dxa"/>
            <w:gridSpan w:val="3"/>
            <w:tcBorders>
              <w:top w:val="single" w:sz="4" w:space="0" w:color="000000"/>
              <w:left w:val="nil"/>
              <w:bottom w:val="single" w:sz="4" w:space="0" w:color="000000"/>
              <w:right w:val="single" w:sz="4" w:space="0" w:color="000000"/>
            </w:tcBorders>
            <w:shd w:val="clear" w:color="auto" w:fill="auto"/>
            <w:vAlign w:val="center"/>
            <w:hideMark/>
          </w:tcPr>
          <w:p w:rsidR="00AC74FB" w:rsidRPr="008E2F2E" w:rsidRDefault="00AC74FB" w:rsidP="008E2F2E">
            <w:pPr>
              <w:contextualSpacing/>
              <w:jc w:val="center"/>
              <w:rPr>
                <w:rFonts w:eastAsia="MS Mincho"/>
                <w:b/>
                <w:sz w:val="20"/>
              </w:rPr>
            </w:pPr>
            <w:r w:rsidRPr="008E2F2E">
              <w:rPr>
                <w:rFonts w:eastAsia="MS Mincho"/>
                <w:b/>
                <w:sz w:val="20"/>
              </w:rPr>
              <w:t>Республика Тыва</w:t>
            </w:r>
          </w:p>
        </w:tc>
      </w:tr>
      <w:tr w:rsidR="00AC74FB" w:rsidRPr="008E2F2E"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8E2F2E" w:rsidRDefault="008E2F2E" w:rsidP="008E2F2E">
            <w:pPr>
              <w:contextualSpacing/>
              <w:jc w:val="center"/>
              <w:rPr>
                <w:rFonts w:eastAsia="MS Mincho"/>
                <w:b/>
                <w:sz w:val="20"/>
              </w:rPr>
            </w:pPr>
            <w:r w:rsidRPr="008E2F2E">
              <w:rPr>
                <w:rFonts w:eastAsia="MS Mincho"/>
                <w:b/>
                <w:sz w:val="20"/>
              </w:rPr>
              <w:t>Участников, набравших балл</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8E2F2E" w:rsidRDefault="00AC74FB" w:rsidP="008E2F2E">
            <w:pPr>
              <w:contextualSpacing/>
              <w:jc w:val="center"/>
              <w:rPr>
                <w:rFonts w:eastAsia="MS Mincho"/>
                <w:b/>
                <w:sz w:val="20"/>
              </w:rPr>
            </w:pPr>
            <w:r w:rsidRPr="008E2F2E">
              <w:rPr>
                <w:rFonts w:eastAsia="MS Mincho"/>
                <w:b/>
                <w:sz w:val="20"/>
              </w:rPr>
              <w:t>2021 г.</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8E2F2E" w:rsidRDefault="00AC74FB" w:rsidP="008E2F2E">
            <w:pPr>
              <w:contextualSpacing/>
              <w:jc w:val="center"/>
              <w:rPr>
                <w:rFonts w:eastAsia="MS Mincho"/>
                <w:b/>
                <w:sz w:val="20"/>
              </w:rPr>
            </w:pPr>
            <w:r w:rsidRPr="008E2F2E">
              <w:rPr>
                <w:rFonts w:eastAsia="MS Mincho"/>
                <w:b/>
                <w:sz w:val="20"/>
              </w:rPr>
              <w:t>2022 г.</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8E2F2E" w:rsidRDefault="00AC74FB" w:rsidP="008E2F2E">
            <w:pPr>
              <w:contextualSpacing/>
              <w:jc w:val="center"/>
              <w:rPr>
                <w:rFonts w:eastAsia="MS Mincho"/>
                <w:b/>
                <w:sz w:val="20"/>
              </w:rPr>
            </w:pPr>
            <w:r w:rsidRPr="008E2F2E">
              <w:rPr>
                <w:rFonts w:eastAsia="MS Mincho"/>
                <w:b/>
                <w:sz w:val="20"/>
              </w:rPr>
              <w:t>2023 г.</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ниже минимального балла, %</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19,30</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18,18</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6,38</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от минимального балла до 60 баллов, %</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40,35</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67,27</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70,21</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от 61 до 80 баллов, %</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28,07</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3,64</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4,26</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от 81 до 99 баллов, %</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5,26</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10,91</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19,15</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100 баллов, чел.</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4</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0</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0</w:t>
            </w:r>
          </w:p>
        </w:tc>
      </w:tr>
      <w:tr w:rsidR="00AC74FB" w:rsidRPr="00AC74FB" w:rsidTr="001072E7">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AC74FB" w:rsidRPr="00AC74FB" w:rsidRDefault="00AC74FB" w:rsidP="00AC74FB">
            <w:pPr>
              <w:contextualSpacing/>
              <w:jc w:val="both"/>
              <w:rPr>
                <w:rFonts w:eastAsia="MS Mincho"/>
                <w:sz w:val="20"/>
              </w:rPr>
            </w:pPr>
            <w:r w:rsidRPr="00AC74FB">
              <w:rPr>
                <w:rFonts w:eastAsia="MS Mincho"/>
                <w:sz w:val="20"/>
              </w:rPr>
              <w:t>Средний тестовый балл</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51,26</w:t>
            </w:r>
          </w:p>
        </w:tc>
        <w:tc>
          <w:tcPr>
            <w:tcW w:w="1559"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45,87</w:t>
            </w:r>
          </w:p>
        </w:tc>
        <w:tc>
          <w:tcPr>
            <w:tcW w:w="1276" w:type="dxa"/>
            <w:tcBorders>
              <w:top w:val="nil"/>
              <w:left w:val="nil"/>
              <w:bottom w:val="single" w:sz="4" w:space="0" w:color="000000"/>
              <w:right w:val="single" w:sz="4" w:space="0" w:color="000000"/>
            </w:tcBorders>
            <w:shd w:val="clear" w:color="auto" w:fill="auto"/>
            <w:vAlign w:val="center"/>
            <w:hideMark/>
          </w:tcPr>
          <w:p w:rsidR="00AC74FB" w:rsidRPr="00AC74FB" w:rsidRDefault="00AC74FB" w:rsidP="008E2F2E">
            <w:pPr>
              <w:contextualSpacing/>
              <w:jc w:val="center"/>
              <w:rPr>
                <w:rFonts w:eastAsia="MS Mincho"/>
                <w:sz w:val="20"/>
              </w:rPr>
            </w:pPr>
            <w:r w:rsidRPr="00AC74FB">
              <w:rPr>
                <w:rFonts w:eastAsia="MS Mincho"/>
                <w:sz w:val="20"/>
              </w:rPr>
              <w:t>53,83</w:t>
            </w:r>
          </w:p>
        </w:tc>
      </w:tr>
    </w:tbl>
    <w:p w:rsidR="008E2F2E" w:rsidRDefault="008E2F2E" w:rsidP="008E2F2E">
      <w:pPr>
        <w:tabs>
          <w:tab w:val="left" w:pos="709"/>
        </w:tabs>
        <w:jc w:val="both"/>
      </w:pPr>
      <w:r>
        <w:tab/>
      </w:r>
    </w:p>
    <w:p w:rsidR="00AC74FB" w:rsidRPr="00FA4B3A" w:rsidRDefault="008E2F2E" w:rsidP="00D116BF">
      <w:pPr>
        <w:tabs>
          <w:tab w:val="left" w:pos="709"/>
        </w:tabs>
        <w:jc w:val="both"/>
      </w:pPr>
      <w:r>
        <w:tab/>
        <w:t>Данные таблицы 2-7 свидетельствуют о том, что результаты ЕГЭ по литературе в 2023 году</w:t>
      </w:r>
      <w:r w:rsidR="00A60E72">
        <w:t xml:space="preserve"> прирост</w:t>
      </w:r>
      <w:r>
        <w:t>. Так, средний тестовый балл, который ежегодно уста</w:t>
      </w:r>
      <w:r w:rsidR="00A60E72">
        <w:t>навливался в районе 50</w:t>
      </w:r>
      <w:r>
        <w:t xml:space="preserve"> баллов, в этом году повыси</w:t>
      </w:r>
      <w:r w:rsidR="00E14B3A">
        <w:t>лся до 53,83%</w:t>
      </w:r>
      <w:r>
        <w:t>. Также почти в 2 ра</w:t>
      </w:r>
      <w:r w:rsidR="00E14B3A">
        <w:t>за уменьшил</w:t>
      </w:r>
      <w:r w:rsidR="00A60E72">
        <w:t>ся</w:t>
      </w:r>
      <w:r>
        <w:t xml:space="preserve"> процент </w:t>
      </w:r>
      <w:r>
        <w:lastRenderedPageBreak/>
        <w:t>экзаменуемых, набравших количество баллов ниже минимального, с 1</w:t>
      </w:r>
      <w:r w:rsidR="00A60E72">
        <w:t>8,18% в 2022 году до 6,38% в 2023</w:t>
      </w:r>
      <w:r>
        <w:t xml:space="preserve"> году. </w:t>
      </w:r>
    </w:p>
    <w:p w:rsidR="005060D9" w:rsidRPr="00715B99" w:rsidRDefault="008E2F2E" w:rsidP="008E2F2E">
      <w:pPr>
        <w:pStyle w:val="3"/>
        <w:numPr>
          <w:ilvl w:val="1"/>
          <w:numId w:val="7"/>
        </w:numPr>
        <w:tabs>
          <w:tab w:val="left" w:pos="0"/>
        </w:tabs>
        <w:ind w:left="0" w:firstLine="0"/>
        <w:rPr>
          <w:rFonts w:ascii="Times New Roman" w:hAnsi="Times New Roman"/>
        </w:rPr>
      </w:pPr>
      <w:r>
        <w:rPr>
          <w:rFonts w:ascii="Times New Roman" w:hAnsi="Times New Roman"/>
        </w:rPr>
        <w:t xml:space="preserve"> </w:t>
      </w:r>
      <w:r w:rsidR="005060D9" w:rsidRPr="00FC6BBF">
        <w:rPr>
          <w:rFonts w:ascii="Times New Roman" w:hAnsi="Times New Roman"/>
        </w:rPr>
        <w:t xml:space="preserve">Результаты </w:t>
      </w:r>
      <w:r w:rsidR="00C931CB">
        <w:rPr>
          <w:rFonts w:ascii="Times New Roman" w:hAnsi="Times New Roman"/>
        </w:rPr>
        <w:t xml:space="preserve">ЕГЭ по предмету </w:t>
      </w:r>
      <w:r w:rsidR="005060D9" w:rsidRPr="00FC6BBF">
        <w:rPr>
          <w:rFonts w:ascii="Times New Roman" w:hAnsi="Times New Roman"/>
        </w:rPr>
        <w:t>по группам участников экзамена с различным уровнем подготовки:</w:t>
      </w:r>
    </w:p>
    <w:p w:rsidR="005060D9" w:rsidRPr="00FC6BBF" w:rsidRDefault="008B1329" w:rsidP="008E2F2E">
      <w:pPr>
        <w:pStyle w:val="3"/>
        <w:numPr>
          <w:ilvl w:val="2"/>
          <w:numId w:val="7"/>
        </w:numPr>
        <w:ind w:left="0" w:firstLine="0"/>
        <w:rPr>
          <w:rFonts w:ascii="Times New Roman" w:hAnsi="Times New Roman"/>
        </w:rPr>
      </w:pPr>
      <w:r w:rsidRPr="00FC6BBF">
        <w:rPr>
          <w:rFonts w:ascii="Times New Roman" w:hAnsi="Times New Roman"/>
          <w:b w:val="0"/>
          <w:bCs w:val="0"/>
        </w:rPr>
        <w:t>в разрезе</w:t>
      </w:r>
      <w:r w:rsidR="00CC2AB5">
        <w:rPr>
          <w:rFonts w:ascii="Times New Roman" w:hAnsi="Times New Roman"/>
          <w:b w:val="0"/>
          <w:bCs w:val="0"/>
        </w:rPr>
        <w:t xml:space="preserve"> </w:t>
      </w:r>
      <w:r w:rsidRPr="00FC6BBF">
        <w:rPr>
          <w:rFonts w:ascii="Times New Roman" w:hAnsi="Times New Roman"/>
          <w:b w:val="0"/>
          <w:bCs w:val="0"/>
        </w:rPr>
        <w:t>категорий</w:t>
      </w:r>
      <w:r w:rsidR="00393C27">
        <w:rPr>
          <w:rStyle w:val="a7"/>
          <w:rFonts w:ascii="Times New Roman" w:hAnsi="Times New Roman"/>
          <w:b w:val="0"/>
          <w:bCs w:val="0"/>
        </w:rPr>
        <w:footnoteReference w:id="3"/>
      </w:r>
      <w:r w:rsidR="005060D9" w:rsidRPr="00FC6BBF">
        <w:rPr>
          <w:rFonts w:ascii="Times New Roman" w:hAnsi="Times New Roman"/>
          <w:b w:val="0"/>
          <w:bCs w:val="0"/>
        </w:rPr>
        <w:t xml:space="preserve">участников ЕГЭ </w:t>
      </w: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8</w:t>
      </w:r>
      <w:r w:rsidR="003A5AFB">
        <w:rPr>
          <w:noProof/>
        </w:rPr>
        <w:fldChar w:fldCharType="end"/>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06"/>
        <w:gridCol w:w="1417"/>
        <w:gridCol w:w="1418"/>
        <w:gridCol w:w="1417"/>
        <w:gridCol w:w="1531"/>
      </w:tblGrid>
      <w:tr w:rsidR="000E13E6" w:rsidRPr="006020BB" w:rsidTr="001072E7">
        <w:trPr>
          <w:cantSplit/>
          <w:trHeight w:val="850"/>
          <w:tblHeader/>
        </w:trPr>
        <w:tc>
          <w:tcPr>
            <w:tcW w:w="709" w:type="dxa"/>
          </w:tcPr>
          <w:p w:rsidR="000E13E6" w:rsidRPr="006020BB" w:rsidRDefault="000E13E6" w:rsidP="00D116BF">
            <w:pPr>
              <w:pStyle w:val="a3"/>
              <w:spacing w:after="0" w:line="240" w:lineRule="auto"/>
              <w:ind w:left="0"/>
              <w:jc w:val="both"/>
              <w:rPr>
                <w:rFonts w:ascii="Times New Roman" w:hAnsi="Times New Roman"/>
                <w:sz w:val="20"/>
                <w:szCs w:val="24"/>
              </w:rPr>
            </w:pPr>
            <w:r>
              <w:rPr>
                <w:rFonts w:ascii="Times New Roman" w:hAnsi="Times New Roman"/>
                <w:sz w:val="20"/>
                <w:szCs w:val="24"/>
              </w:rPr>
              <w:t>№ п/п</w:t>
            </w:r>
          </w:p>
        </w:tc>
        <w:tc>
          <w:tcPr>
            <w:tcW w:w="3006" w:type="dxa"/>
          </w:tcPr>
          <w:p w:rsidR="000E13E6" w:rsidRPr="006020BB" w:rsidRDefault="000E13E6" w:rsidP="00D116BF">
            <w:pPr>
              <w:pStyle w:val="a3"/>
              <w:spacing w:after="0" w:line="240" w:lineRule="auto"/>
              <w:ind w:left="0"/>
              <w:jc w:val="both"/>
              <w:rPr>
                <w:rFonts w:ascii="Times New Roman" w:hAnsi="Times New Roman"/>
                <w:sz w:val="20"/>
                <w:szCs w:val="24"/>
              </w:rPr>
            </w:pPr>
            <w:r>
              <w:rPr>
                <w:rFonts w:ascii="Times New Roman" w:hAnsi="Times New Roman"/>
                <w:sz w:val="20"/>
                <w:szCs w:val="24"/>
              </w:rPr>
              <w:t>Участников, набравших балл</w:t>
            </w:r>
          </w:p>
        </w:tc>
        <w:tc>
          <w:tcPr>
            <w:tcW w:w="1417" w:type="dxa"/>
          </w:tcPr>
          <w:p w:rsidR="000E13E6" w:rsidRPr="006020BB" w:rsidRDefault="000E13E6" w:rsidP="00D116B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ВТГ, обучающиеся по программам СОО</w:t>
            </w:r>
          </w:p>
        </w:tc>
        <w:tc>
          <w:tcPr>
            <w:tcW w:w="1418" w:type="dxa"/>
          </w:tcPr>
          <w:p w:rsidR="000E13E6" w:rsidRPr="006020BB" w:rsidRDefault="000E13E6" w:rsidP="00D116B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ВТГ, обучающиеся по программам СПО</w:t>
            </w:r>
          </w:p>
        </w:tc>
        <w:tc>
          <w:tcPr>
            <w:tcW w:w="1417" w:type="dxa"/>
            <w:vAlign w:val="center"/>
          </w:tcPr>
          <w:p w:rsidR="000E13E6" w:rsidRPr="006020BB" w:rsidRDefault="000E13E6" w:rsidP="00E2039C">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ВПЛ</w:t>
            </w:r>
          </w:p>
        </w:tc>
        <w:tc>
          <w:tcPr>
            <w:tcW w:w="1531" w:type="dxa"/>
            <w:vAlign w:val="center"/>
          </w:tcPr>
          <w:p w:rsidR="000E13E6" w:rsidRPr="006020BB" w:rsidRDefault="000E13E6" w:rsidP="007A53C5">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 xml:space="preserve">Участники </w:t>
            </w:r>
            <w:r w:rsidR="007A53C5">
              <w:rPr>
                <w:rFonts w:ascii="Times New Roman" w:hAnsi="Times New Roman"/>
                <w:sz w:val="20"/>
                <w:szCs w:val="24"/>
              </w:rPr>
              <w:t>экзамена</w:t>
            </w:r>
            <w:r w:rsidR="009F3091">
              <w:rPr>
                <w:rFonts w:ascii="Times New Roman" w:hAnsi="Times New Roman"/>
                <w:sz w:val="20"/>
                <w:szCs w:val="24"/>
              </w:rPr>
              <w:t xml:space="preserve"> </w:t>
            </w:r>
            <w:r w:rsidRPr="006020BB">
              <w:rPr>
                <w:rFonts w:ascii="Times New Roman" w:hAnsi="Times New Roman"/>
                <w:sz w:val="20"/>
                <w:szCs w:val="24"/>
              </w:rPr>
              <w:t>с ОВЗ</w:t>
            </w:r>
          </w:p>
        </w:tc>
      </w:tr>
      <w:tr w:rsidR="001D619D" w:rsidRPr="006020BB" w:rsidTr="001072E7">
        <w:trPr>
          <w:cantSplit/>
        </w:trPr>
        <w:tc>
          <w:tcPr>
            <w:tcW w:w="709" w:type="dxa"/>
          </w:tcPr>
          <w:p w:rsidR="001D619D" w:rsidRPr="006020BB" w:rsidRDefault="001D619D" w:rsidP="000E13E6">
            <w:pPr>
              <w:pStyle w:val="a3"/>
              <w:numPr>
                <w:ilvl w:val="0"/>
                <w:numId w:val="11"/>
              </w:numPr>
              <w:spacing w:after="0" w:line="240" w:lineRule="auto"/>
              <w:ind w:left="315" w:hanging="284"/>
              <w:jc w:val="both"/>
              <w:rPr>
                <w:rFonts w:ascii="Times New Roman" w:eastAsia="Times New Roman" w:hAnsi="Times New Roman"/>
                <w:bCs/>
                <w:sz w:val="20"/>
                <w:szCs w:val="24"/>
                <w:lang w:eastAsia="ru-RU"/>
              </w:rPr>
            </w:pPr>
          </w:p>
        </w:tc>
        <w:tc>
          <w:tcPr>
            <w:tcW w:w="3006" w:type="dxa"/>
          </w:tcPr>
          <w:p w:rsidR="001D619D" w:rsidRPr="006020BB" w:rsidRDefault="001D619D" w:rsidP="00E2039C">
            <w:pPr>
              <w:pStyle w:val="a3"/>
              <w:spacing w:after="0" w:line="240" w:lineRule="auto"/>
              <w:ind w:left="0"/>
              <w:jc w:val="both"/>
              <w:rPr>
                <w:rFonts w:ascii="Times New Roman" w:hAnsi="Times New Roman"/>
                <w:b/>
                <w:sz w:val="20"/>
                <w:szCs w:val="24"/>
              </w:rPr>
            </w:pPr>
            <w:r w:rsidRPr="006020BB">
              <w:rPr>
                <w:rFonts w:ascii="Times New Roman" w:eastAsia="Times New Roman" w:hAnsi="Times New Roman"/>
                <w:bCs/>
                <w:sz w:val="20"/>
                <w:szCs w:val="24"/>
                <w:lang w:eastAsia="ru-RU"/>
              </w:rPr>
              <w:t>Доля</w:t>
            </w:r>
            <w:r w:rsidRPr="006020BB">
              <w:rPr>
                <w:rFonts w:ascii="Times New Roman" w:hAnsi="Times New Roman"/>
                <w:sz w:val="20"/>
                <w:szCs w:val="24"/>
              </w:rPr>
              <w:t xml:space="preserve"> участников, набравших балл ниже минимального </w:t>
            </w:r>
          </w:p>
        </w:tc>
        <w:tc>
          <w:tcPr>
            <w:tcW w:w="1417" w:type="dxa"/>
            <w:vAlign w:val="center"/>
          </w:tcPr>
          <w:p w:rsidR="001D619D" w:rsidRPr="001D619D" w:rsidRDefault="001D619D">
            <w:pPr>
              <w:jc w:val="center"/>
              <w:rPr>
                <w:sz w:val="20"/>
                <w:lang w:eastAsia="en-US"/>
              </w:rPr>
            </w:pPr>
            <w:r w:rsidRPr="001D619D">
              <w:rPr>
                <w:sz w:val="20"/>
                <w:lang w:eastAsia="en-US"/>
              </w:rPr>
              <w:t>7,32</w:t>
            </w:r>
          </w:p>
        </w:tc>
        <w:tc>
          <w:tcPr>
            <w:tcW w:w="1418" w:type="dxa"/>
            <w:vAlign w:val="center"/>
          </w:tcPr>
          <w:p w:rsidR="001D619D" w:rsidRPr="001D619D" w:rsidRDefault="001D619D">
            <w:pPr>
              <w:jc w:val="center"/>
              <w:rPr>
                <w:sz w:val="20"/>
                <w:lang w:eastAsia="en-US"/>
              </w:rPr>
            </w:pPr>
            <w:r w:rsidRPr="001D619D">
              <w:rPr>
                <w:sz w:val="20"/>
                <w:lang w:eastAsia="en-US"/>
              </w:rPr>
              <w:t>0,00</w:t>
            </w:r>
          </w:p>
        </w:tc>
        <w:tc>
          <w:tcPr>
            <w:tcW w:w="1417" w:type="dxa"/>
            <w:vAlign w:val="center"/>
          </w:tcPr>
          <w:p w:rsidR="001D619D" w:rsidRPr="001D619D" w:rsidRDefault="001D619D">
            <w:pPr>
              <w:jc w:val="center"/>
              <w:rPr>
                <w:sz w:val="20"/>
                <w:lang w:eastAsia="en-US"/>
              </w:rPr>
            </w:pPr>
            <w:r w:rsidRPr="001D619D">
              <w:rPr>
                <w:sz w:val="20"/>
                <w:lang w:eastAsia="en-US"/>
              </w:rPr>
              <w:t>0,00</w:t>
            </w:r>
          </w:p>
        </w:tc>
        <w:tc>
          <w:tcPr>
            <w:tcW w:w="1531" w:type="dxa"/>
            <w:vAlign w:val="center"/>
          </w:tcPr>
          <w:p w:rsidR="001D619D" w:rsidRPr="001D619D" w:rsidRDefault="001D619D">
            <w:pPr>
              <w:jc w:val="center"/>
              <w:rPr>
                <w:sz w:val="20"/>
                <w:lang w:eastAsia="en-US"/>
              </w:rPr>
            </w:pPr>
            <w:r w:rsidRPr="001D619D">
              <w:rPr>
                <w:sz w:val="20"/>
                <w:lang w:eastAsia="en-US"/>
              </w:rPr>
              <w:t>0,00</w:t>
            </w:r>
          </w:p>
        </w:tc>
      </w:tr>
      <w:tr w:rsidR="001D619D" w:rsidRPr="006020BB" w:rsidTr="001072E7">
        <w:trPr>
          <w:cantSplit/>
        </w:trPr>
        <w:tc>
          <w:tcPr>
            <w:tcW w:w="709" w:type="dxa"/>
          </w:tcPr>
          <w:p w:rsidR="001D619D" w:rsidRPr="006020BB" w:rsidRDefault="001D619D" w:rsidP="000E13E6">
            <w:pPr>
              <w:pStyle w:val="a3"/>
              <w:numPr>
                <w:ilvl w:val="0"/>
                <w:numId w:val="11"/>
              </w:numPr>
              <w:spacing w:after="0" w:line="240" w:lineRule="auto"/>
              <w:ind w:left="315" w:hanging="284"/>
              <w:jc w:val="both"/>
              <w:rPr>
                <w:rFonts w:ascii="Times New Roman" w:eastAsia="Times New Roman" w:hAnsi="Times New Roman"/>
                <w:bCs/>
                <w:sz w:val="20"/>
                <w:szCs w:val="24"/>
                <w:lang w:eastAsia="ru-RU"/>
              </w:rPr>
            </w:pPr>
          </w:p>
        </w:tc>
        <w:tc>
          <w:tcPr>
            <w:tcW w:w="3006" w:type="dxa"/>
          </w:tcPr>
          <w:p w:rsidR="001D619D" w:rsidRPr="006020BB" w:rsidRDefault="001D619D" w:rsidP="00E2039C">
            <w:pPr>
              <w:pStyle w:val="a3"/>
              <w:spacing w:after="0" w:line="240" w:lineRule="auto"/>
              <w:ind w:left="0"/>
              <w:jc w:val="both"/>
              <w:rPr>
                <w:rFonts w:ascii="Times New Roman" w:hAnsi="Times New Roman"/>
                <w:sz w:val="20"/>
                <w:szCs w:val="24"/>
              </w:rPr>
            </w:pPr>
            <w:r w:rsidRPr="006020BB">
              <w:rPr>
                <w:rFonts w:ascii="Times New Roman" w:eastAsia="Times New Roman" w:hAnsi="Times New Roman"/>
                <w:bCs/>
                <w:sz w:val="20"/>
                <w:szCs w:val="24"/>
                <w:lang w:eastAsia="ru-RU"/>
              </w:rPr>
              <w:t>Доля</w:t>
            </w:r>
            <w:r w:rsidRPr="006020BB">
              <w:rPr>
                <w:rFonts w:ascii="Times New Roman" w:hAnsi="Times New Roman"/>
                <w:sz w:val="20"/>
                <w:szCs w:val="24"/>
              </w:rPr>
              <w:t xml:space="preserve"> участников, получивших тестовый балл от минимального балла до 60 баллов</w:t>
            </w:r>
          </w:p>
        </w:tc>
        <w:tc>
          <w:tcPr>
            <w:tcW w:w="1417" w:type="dxa"/>
            <w:vAlign w:val="center"/>
          </w:tcPr>
          <w:p w:rsidR="001D619D" w:rsidRPr="001D619D" w:rsidRDefault="001D619D">
            <w:pPr>
              <w:jc w:val="center"/>
              <w:rPr>
                <w:sz w:val="20"/>
                <w:lang w:eastAsia="en-US"/>
              </w:rPr>
            </w:pPr>
            <w:r w:rsidRPr="001D619D">
              <w:rPr>
                <w:sz w:val="20"/>
                <w:lang w:eastAsia="en-US"/>
              </w:rPr>
              <w:t>68,29</w:t>
            </w:r>
          </w:p>
        </w:tc>
        <w:tc>
          <w:tcPr>
            <w:tcW w:w="1418" w:type="dxa"/>
            <w:vAlign w:val="center"/>
          </w:tcPr>
          <w:p w:rsidR="001D619D" w:rsidRPr="001D619D" w:rsidRDefault="001D619D">
            <w:pPr>
              <w:jc w:val="center"/>
              <w:rPr>
                <w:sz w:val="20"/>
                <w:lang w:eastAsia="en-US"/>
              </w:rPr>
            </w:pPr>
            <w:r w:rsidRPr="001D619D">
              <w:rPr>
                <w:sz w:val="20"/>
                <w:lang w:eastAsia="en-US"/>
              </w:rPr>
              <w:t>100,00</w:t>
            </w:r>
          </w:p>
        </w:tc>
        <w:tc>
          <w:tcPr>
            <w:tcW w:w="1417" w:type="dxa"/>
            <w:vAlign w:val="center"/>
          </w:tcPr>
          <w:p w:rsidR="001D619D" w:rsidRPr="001D619D" w:rsidRDefault="001D619D">
            <w:pPr>
              <w:jc w:val="center"/>
              <w:rPr>
                <w:sz w:val="20"/>
                <w:lang w:eastAsia="en-US"/>
              </w:rPr>
            </w:pPr>
            <w:r w:rsidRPr="001D619D">
              <w:rPr>
                <w:sz w:val="20"/>
                <w:lang w:eastAsia="en-US"/>
              </w:rPr>
              <w:t>80,00</w:t>
            </w:r>
          </w:p>
        </w:tc>
        <w:tc>
          <w:tcPr>
            <w:tcW w:w="1531" w:type="dxa"/>
            <w:vAlign w:val="center"/>
          </w:tcPr>
          <w:p w:rsidR="001D619D" w:rsidRPr="001D619D" w:rsidRDefault="001D619D">
            <w:pPr>
              <w:jc w:val="center"/>
              <w:rPr>
                <w:sz w:val="20"/>
                <w:lang w:eastAsia="en-US"/>
              </w:rPr>
            </w:pPr>
            <w:r w:rsidRPr="001D619D">
              <w:rPr>
                <w:sz w:val="20"/>
                <w:lang w:eastAsia="en-US"/>
              </w:rPr>
              <w:t>0,00</w:t>
            </w:r>
          </w:p>
        </w:tc>
      </w:tr>
      <w:tr w:rsidR="001D619D" w:rsidRPr="006020BB" w:rsidTr="001072E7">
        <w:trPr>
          <w:cantSplit/>
        </w:trPr>
        <w:tc>
          <w:tcPr>
            <w:tcW w:w="709" w:type="dxa"/>
          </w:tcPr>
          <w:p w:rsidR="001D619D" w:rsidRPr="006020BB" w:rsidRDefault="001D619D" w:rsidP="000E13E6">
            <w:pPr>
              <w:pStyle w:val="a3"/>
              <w:numPr>
                <w:ilvl w:val="0"/>
                <w:numId w:val="11"/>
              </w:numPr>
              <w:spacing w:after="0" w:line="240" w:lineRule="auto"/>
              <w:ind w:left="315" w:hanging="284"/>
              <w:jc w:val="both"/>
              <w:rPr>
                <w:rFonts w:ascii="Times New Roman" w:eastAsia="Times New Roman" w:hAnsi="Times New Roman"/>
                <w:bCs/>
                <w:sz w:val="20"/>
                <w:szCs w:val="24"/>
                <w:lang w:eastAsia="ru-RU"/>
              </w:rPr>
            </w:pPr>
          </w:p>
        </w:tc>
        <w:tc>
          <w:tcPr>
            <w:tcW w:w="3006" w:type="dxa"/>
          </w:tcPr>
          <w:p w:rsidR="001D619D" w:rsidRPr="006020BB" w:rsidRDefault="001D619D" w:rsidP="00E2039C">
            <w:pPr>
              <w:pStyle w:val="a3"/>
              <w:spacing w:after="0" w:line="240" w:lineRule="auto"/>
              <w:ind w:left="0"/>
              <w:jc w:val="both"/>
              <w:rPr>
                <w:rFonts w:ascii="Times New Roman" w:hAnsi="Times New Roman"/>
                <w:sz w:val="20"/>
                <w:szCs w:val="24"/>
              </w:rPr>
            </w:pPr>
            <w:r w:rsidRPr="006020BB">
              <w:rPr>
                <w:rFonts w:ascii="Times New Roman" w:eastAsia="Times New Roman" w:hAnsi="Times New Roman"/>
                <w:bCs/>
                <w:sz w:val="20"/>
                <w:szCs w:val="24"/>
                <w:lang w:eastAsia="ru-RU"/>
              </w:rPr>
              <w:t>Доля</w:t>
            </w:r>
            <w:r w:rsidRPr="006020BB">
              <w:rPr>
                <w:rFonts w:ascii="Times New Roman" w:hAnsi="Times New Roman"/>
                <w:sz w:val="20"/>
                <w:szCs w:val="24"/>
              </w:rPr>
              <w:t xml:space="preserve"> участников, получивших от 61 до 80 баллов    </w:t>
            </w:r>
          </w:p>
        </w:tc>
        <w:tc>
          <w:tcPr>
            <w:tcW w:w="1417" w:type="dxa"/>
            <w:vAlign w:val="center"/>
          </w:tcPr>
          <w:p w:rsidR="001D619D" w:rsidRPr="001D619D" w:rsidRDefault="001D619D">
            <w:pPr>
              <w:jc w:val="center"/>
              <w:rPr>
                <w:sz w:val="20"/>
                <w:lang w:eastAsia="en-US"/>
              </w:rPr>
            </w:pPr>
            <w:r w:rsidRPr="001D619D">
              <w:rPr>
                <w:sz w:val="20"/>
                <w:lang w:eastAsia="en-US"/>
              </w:rPr>
              <w:t>2,44</w:t>
            </w:r>
          </w:p>
        </w:tc>
        <w:tc>
          <w:tcPr>
            <w:tcW w:w="1418" w:type="dxa"/>
            <w:vAlign w:val="center"/>
          </w:tcPr>
          <w:p w:rsidR="001D619D" w:rsidRPr="001D619D" w:rsidRDefault="001D619D">
            <w:pPr>
              <w:jc w:val="center"/>
              <w:rPr>
                <w:sz w:val="20"/>
                <w:lang w:eastAsia="en-US"/>
              </w:rPr>
            </w:pPr>
            <w:r w:rsidRPr="001D619D">
              <w:rPr>
                <w:sz w:val="20"/>
                <w:lang w:eastAsia="en-US"/>
              </w:rPr>
              <w:t>0,00</w:t>
            </w:r>
          </w:p>
        </w:tc>
        <w:tc>
          <w:tcPr>
            <w:tcW w:w="1417" w:type="dxa"/>
            <w:vAlign w:val="center"/>
          </w:tcPr>
          <w:p w:rsidR="001D619D" w:rsidRPr="001D619D" w:rsidRDefault="001D619D">
            <w:pPr>
              <w:jc w:val="center"/>
              <w:rPr>
                <w:sz w:val="20"/>
                <w:lang w:eastAsia="en-US"/>
              </w:rPr>
            </w:pPr>
            <w:r w:rsidRPr="001D619D">
              <w:rPr>
                <w:sz w:val="20"/>
                <w:lang w:eastAsia="en-US"/>
              </w:rPr>
              <w:t>20,00</w:t>
            </w:r>
          </w:p>
        </w:tc>
        <w:tc>
          <w:tcPr>
            <w:tcW w:w="1531" w:type="dxa"/>
            <w:vAlign w:val="center"/>
          </w:tcPr>
          <w:p w:rsidR="001D619D" w:rsidRPr="001D619D" w:rsidRDefault="001D619D">
            <w:pPr>
              <w:jc w:val="center"/>
              <w:rPr>
                <w:sz w:val="20"/>
                <w:lang w:eastAsia="en-US"/>
              </w:rPr>
            </w:pPr>
            <w:r w:rsidRPr="001D619D">
              <w:rPr>
                <w:sz w:val="20"/>
                <w:lang w:eastAsia="en-US"/>
              </w:rPr>
              <w:t>0,00</w:t>
            </w:r>
          </w:p>
        </w:tc>
      </w:tr>
      <w:tr w:rsidR="001D619D" w:rsidRPr="006020BB" w:rsidTr="001072E7">
        <w:trPr>
          <w:cantSplit/>
        </w:trPr>
        <w:tc>
          <w:tcPr>
            <w:tcW w:w="709" w:type="dxa"/>
          </w:tcPr>
          <w:p w:rsidR="001D619D" w:rsidRPr="006020BB" w:rsidRDefault="001D619D" w:rsidP="000E13E6">
            <w:pPr>
              <w:pStyle w:val="a3"/>
              <w:numPr>
                <w:ilvl w:val="0"/>
                <w:numId w:val="11"/>
              </w:numPr>
              <w:spacing w:after="0" w:line="240" w:lineRule="auto"/>
              <w:ind w:left="315" w:hanging="284"/>
              <w:jc w:val="both"/>
              <w:rPr>
                <w:rFonts w:ascii="Times New Roman" w:eastAsia="Times New Roman" w:hAnsi="Times New Roman"/>
                <w:bCs/>
                <w:sz w:val="20"/>
                <w:szCs w:val="24"/>
                <w:lang w:eastAsia="ru-RU"/>
              </w:rPr>
            </w:pPr>
          </w:p>
        </w:tc>
        <w:tc>
          <w:tcPr>
            <w:tcW w:w="3006" w:type="dxa"/>
          </w:tcPr>
          <w:p w:rsidR="001D619D" w:rsidRPr="006020BB" w:rsidRDefault="001D619D" w:rsidP="00E2039C">
            <w:pPr>
              <w:pStyle w:val="a3"/>
              <w:spacing w:after="0" w:line="240" w:lineRule="auto"/>
              <w:ind w:left="0"/>
              <w:jc w:val="both"/>
              <w:rPr>
                <w:rFonts w:ascii="Times New Roman" w:hAnsi="Times New Roman"/>
                <w:b/>
                <w:sz w:val="20"/>
                <w:szCs w:val="24"/>
              </w:rPr>
            </w:pPr>
            <w:r w:rsidRPr="006020BB">
              <w:rPr>
                <w:rFonts w:ascii="Times New Roman" w:eastAsia="Times New Roman" w:hAnsi="Times New Roman"/>
                <w:bCs/>
                <w:sz w:val="20"/>
                <w:szCs w:val="24"/>
                <w:lang w:eastAsia="ru-RU"/>
              </w:rPr>
              <w:t>Доля</w:t>
            </w:r>
            <w:r w:rsidRPr="006020BB">
              <w:rPr>
                <w:rFonts w:ascii="Times New Roman" w:hAnsi="Times New Roman"/>
                <w:sz w:val="20"/>
                <w:szCs w:val="24"/>
              </w:rPr>
              <w:t xml:space="preserve"> участников, получивших от 81 до 99 баллов    </w:t>
            </w:r>
          </w:p>
        </w:tc>
        <w:tc>
          <w:tcPr>
            <w:tcW w:w="1417" w:type="dxa"/>
            <w:vAlign w:val="center"/>
          </w:tcPr>
          <w:p w:rsidR="001D619D" w:rsidRPr="001D619D" w:rsidRDefault="001D619D">
            <w:pPr>
              <w:jc w:val="center"/>
              <w:rPr>
                <w:sz w:val="20"/>
                <w:lang w:eastAsia="en-US"/>
              </w:rPr>
            </w:pPr>
            <w:r w:rsidRPr="001D619D">
              <w:rPr>
                <w:sz w:val="20"/>
                <w:lang w:eastAsia="en-US"/>
              </w:rPr>
              <w:t>21,95</w:t>
            </w:r>
          </w:p>
        </w:tc>
        <w:tc>
          <w:tcPr>
            <w:tcW w:w="1418" w:type="dxa"/>
            <w:vAlign w:val="center"/>
          </w:tcPr>
          <w:p w:rsidR="001D619D" w:rsidRPr="001D619D" w:rsidRDefault="001D619D">
            <w:pPr>
              <w:jc w:val="center"/>
              <w:rPr>
                <w:sz w:val="20"/>
                <w:lang w:eastAsia="en-US"/>
              </w:rPr>
            </w:pPr>
            <w:r w:rsidRPr="001D619D">
              <w:rPr>
                <w:sz w:val="20"/>
                <w:lang w:eastAsia="en-US"/>
              </w:rPr>
              <w:t>0,00</w:t>
            </w:r>
          </w:p>
        </w:tc>
        <w:tc>
          <w:tcPr>
            <w:tcW w:w="1417" w:type="dxa"/>
            <w:vAlign w:val="center"/>
          </w:tcPr>
          <w:p w:rsidR="001D619D" w:rsidRPr="001D619D" w:rsidRDefault="001D619D">
            <w:pPr>
              <w:jc w:val="center"/>
              <w:rPr>
                <w:sz w:val="20"/>
                <w:lang w:eastAsia="en-US"/>
              </w:rPr>
            </w:pPr>
            <w:r w:rsidRPr="001D619D">
              <w:rPr>
                <w:sz w:val="20"/>
                <w:lang w:eastAsia="en-US"/>
              </w:rPr>
              <w:t>0,00</w:t>
            </w:r>
          </w:p>
        </w:tc>
        <w:tc>
          <w:tcPr>
            <w:tcW w:w="1531" w:type="dxa"/>
            <w:vAlign w:val="center"/>
          </w:tcPr>
          <w:p w:rsidR="001D619D" w:rsidRPr="001D619D" w:rsidRDefault="001D619D">
            <w:pPr>
              <w:jc w:val="center"/>
              <w:rPr>
                <w:sz w:val="20"/>
                <w:lang w:eastAsia="en-US"/>
              </w:rPr>
            </w:pPr>
            <w:r w:rsidRPr="001D619D">
              <w:rPr>
                <w:sz w:val="20"/>
                <w:lang w:eastAsia="en-US"/>
              </w:rPr>
              <w:t>0,00</w:t>
            </w:r>
          </w:p>
        </w:tc>
      </w:tr>
      <w:tr w:rsidR="001D619D" w:rsidRPr="006020BB" w:rsidTr="001072E7">
        <w:trPr>
          <w:cantSplit/>
        </w:trPr>
        <w:tc>
          <w:tcPr>
            <w:tcW w:w="709" w:type="dxa"/>
          </w:tcPr>
          <w:p w:rsidR="001D619D" w:rsidRPr="006020BB" w:rsidRDefault="001D619D" w:rsidP="000E13E6">
            <w:pPr>
              <w:pStyle w:val="a3"/>
              <w:numPr>
                <w:ilvl w:val="0"/>
                <w:numId w:val="11"/>
              </w:numPr>
              <w:spacing w:after="0" w:line="240" w:lineRule="auto"/>
              <w:ind w:left="315" w:hanging="284"/>
              <w:jc w:val="both"/>
              <w:rPr>
                <w:rFonts w:ascii="Times New Roman" w:hAnsi="Times New Roman"/>
                <w:sz w:val="20"/>
                <w:szCs w:val="24"/>
              </w:rPr>
            </w:pPr>
          </w:p>
        </w:tc>
        <w:tc>
          <w:tcPr>
            <w:tcW w:w="3006" w:type="dxa"/>
          </w:tcPr>
          <w:p w:rsidR="001D619D" w:rsidRPr="006020BB" w:rsidRDefault="001D619D" w:rsidP="000933F0">
            <w:pPr>
              <w:pStyle w:val="a3"/>
              <w:spacing w:after="0" w:line="240" w:lineRule="auto"/>
              <w:ind w:left="0"/>
              <w:jc w:val="both"/>
              <w:rPr>
                <w:rFonts w:ascii="Times New Roman" w:hAnsi="Times New Roman"/>
                <w:b/>
                <w:sz w:val="20"/>
                <w:szCs w:val="24"/>
              </w:rPr>
            </w:pPr>
            <w:r w:rsidRPr="006020BB">
              <w:rPr>
                <w:rFonts w:ascii="Times New Roman" w:hAnsi="Times New Roman"/>
                <w:sz w:val="20"/>
                <w:szCs w:val="24"/>
              </w:rPr>
              <w:t>Количество участников, получивших 100 баллов</w:t>
            </w:r>
          </w:p>
        </w:tc>
        <w:tc>
          <w:tcPr>
            <w:tcW w:w="1417" w:type="dxa"/>
            <w:vAlign w:val="center"/>
          </w:tcPr>
          <w:p w:rsidR="001D619D" w:rsidRPr="001D619D" w:rsidRDefault="001D619D">
            <w:pPr>
              <w:jc w:val="center"/>
              <w:rPr>
                <w:sz w:val="20"/>
                <w:lang w:eastAsia="en-US"/>
              </w:rPr>
            </w:pPr>
            <w:r w:rsidRPr="001D619D">
              <w:rPr>
                <w:sz w:val="20"/>
                <w:lang w:eastAsia="en-US"/>
              </w:rPr>
              <w:t>0</w:t>
            </w:r>
          </w:p>
        </w:tc>
        <w:tc>
          <w:tcPr>
            <w:tcW w:w="1418" w:type="dxa"/>
            <w:vAlign w:val="center"/>
          </w:tcPr>
          <w:p w:rsidR="001D619D" w:rsidRPr="001D619D" w:rsidRDefault="001D619D">
            <w:pPr>
              <w:jc w:val="center"/>
              <w:rPr>
                <w:sz w:val="20"/>
                <w:lang w:eastAsia="en-US"/>
              </w:rPr>
            </w:pPr>
            <w:r w:rsidRPr="001D619D">
              <w:rPr>
                <w:sz w:val="20"/>
                <w:lang w:eastAsia="en-US"/>
              </w:rPr>
              <w:t>0</w:t>
            </w:r>
          </w:p>
        </w:tc>
        <w:tc>
          <w:tcPr>
            <w:tcW w:w="1417" w:type="dxa"/>
            <w:vAlign w:val="center"/>
          </w:tcPr>
          <w:p w:rsidR="001D619D" w:rsidRPr="001D619D" w:rsidRDefault="001D619D">
            <w:pPr>
              <w:jc w:val="center"/>
              <w:rPr>
                <w:sz w:val="20"/>
                <w:lang w:eastAsia="en-US"/>
              </w:rPr>
            </w:pPr>
            <w:r w:rsidRPr="001D619D">
              <w:rPr>
                <w:sz w:val="20"/>
                <w:lang w:eastAsia="en-US"/>
              </w:rPr>
              <w:t>0</w:t>
            </w:r>
          </w:p>
        </w:tc>
        <w:tc>
          <w:tcPr>
            <w:tcW w:w="1531" w:type="dxa"/>
            <w:vAlign w:val="center"/>
          </w:tcPr>
          <w:p w:rsidR="001D619D" w:rsidRPr="001D619D" w:rsidRDefault="001D619D">
            <w:pPr>
              <w:jc w:val="center"/>
              <w:rPr>
                <w:sz w:val="20"/>
                <w:lang w:eastAsia="en-US"/>
              </w:rPr>
            </w:pPr>
            <w:r w:rsidRPr="001D619D">
              <w:rPr>
                <w:sz w:val="20"/>
                <w:lang w:eastAsia="en-US"/>
              </w:rPr>
              <w:t>0</w:t>
            </w:r>
          </w:p>
        </w:tc>
      </w:tr>
    </w:tbl>
    <w:p w:rsidR="008E2F2E" w:rsidRPr="008E2F2E" w:rsidRDefault="008E2F2E" w:rsidP="008E2F2E">
      <w:pPr>
        <w:pStyle w:val="3"/>
        <w:numPr>
          <w:ilvl w:val="0"/>
          <w:numId w:val="0"/>
        </w:numPr>
        <w:jc w:val="both"/>
        <w:rPr>
          <w:rFonts w:ascii="Times New Roman" w:hAnsi="Times New Roman"/>
          <w:b w:val="0"/>
          <w:sz w:val="24"/>
        </w:rPr>
      </w:pPr>
      <w:r>
        <w:rPr>
          <w:rFonts w:ascii="Times New Roman" w:hAnsi="Times New Roman"/>
        </w:rPr>
        <w:tab/>
      </w:r>
      <w:r w:rsidRPr="008E2F2E">
        <w:rPr>
          <w:rFonts w:ascii="Times New Roman" w:hAnsi="Times New Roman"/>
          <w:b w:val="0"/>
          <w:sz w:val="24"/>
        </w:rPr>
        <w:t>По данным из таблицы 2-8 можно сделать заключение, что подавляющее большинство участников, набравших балл ниже минимального, являются выпускниками текущего года, обучающиеся по программам СОО. Их доля составила 7,32%.</w:t>
      </w:r>
    </w:p>
    <w:p w:rsidR="005060D9" w:rsidRPr="00FC6BBF" w:rsidRDefault="008B1329" w:rsidP="009F3091">
      <w:pPr>
        <w:pStyle w:val="3"/>
        <w:numPr>
          <w:ilvl w:val="2"/>
          <w:numId w:val="7"/>
        </w:numPr>
        <w:ind w:left="0" w:firstLine="0"/>
        <w:rPr>
          <w:rFonts w:ascii="Times New Roman" w:hAnsi="Times New Roman"/>
        </w:rPr>
      </w:pPr>
      <w:r w:rsidRPr="00FC6BBF">
        <w:rPr>
          <w:rFonts w:ascii="Times New Roman" w:hAnsi="Times New Roman"/>
          <w:b w:val="0"/>
          <w:bCs w:val="0"/>
        </w:rPr>
        <w:t xml:space="preserve">в разрезе </w:t>
      </w:r>
      <w:r w:rsidR="005060D9" w:rsidRPr="00FC6BBF">
        <w:rPr>
          <w:rFonts w:ascii="Times New Roman" w:hAnsi="Times New Roman"/>
          <w:b w:val="0"/>
          <w:bCs w:val="0"/>
        </w:rPr>
        <w:t>типа</w:t>
      </w:r>
      <w:r w:rsidR="00C931CB">
        <w:rPr>
          <w:rStyle w:val="a7"/>
          <w:rFonts w:ascii="Times New Roman" w:hAnsi="Times New Roman"/>
          <w:b w:val="0"/>
          <w:bCs w:val="0"/>
        </w:rPr>
        <w:footnoteReference w:id="4"/>
      </w:r>
      <w:r w:rsidR="005060D9" w:rsidRPr="00FC6BBF">
        <w:rPr>
          <w:rFonts w:ascii="Times New Roman" w:hAnsi="Times New Roman"/>
          <w:b w:val="0"/>
          <w:bCs w:val="0"/>
        </w:rPr>
        <w:t xml:space="preserve"> ОО </w:t>
      </w:r>
    </w:p>
    <w:p w:rsidR="00AA25F8" w:rsidRPr="00AA25F8" w:rsidRDefault="002B4243" w:rsidP="009F3091">
      <w:pPr>
        <w:pStyle w:val="af8"/>
        <w:keepNext/>
        <w:rPr>
          <w:noProof/>
        </w:rPr>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9</w:t>
      </w:r>
      <w:r w:rsidR="003A5AFB">
        <w:rPr>
          <w:noProof/>
        </w:rPr>
        <w:fldChar w:fldCharType="end"/>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559"/>
        <w:gridCol w:w="993"/>
        <w:gridCol w:w="879"/>
        <w:gridCol w:w="1814"/>
      </w:tblGrid>
      <w:tr w:rsidR="001171AF" w:rsidRPr="009F3091" w:rsidTr="001072E7">
        <w:trPr>
          <w:cantSplit/>
          <w:tblHeader/>
        </w:trPr>
        <w:tc>
          <w:tcPr>
            <w:tcW w:w="2694" w:type="dxa"/>
            <w:vMerge w:val="restart"/>
            <w:vAlign w:val="center"/>
          </w:tcPr>
          <w:p w:rsidR="001171AF" w:rsidRPr="009F3091" w:rsidRDefault="001171AF" w:rsidP="009A42EF">
            <w:pPr>
              <w:pStyle w:val="a3"/>
              <w:spacing w:after="0" w:line="240" w:lineRule="auto"/>
              <w:ind w:left="0"/>
              <w:jc w:val="center"/>
              <w:rPr>
                <w:rFonts w:ascii="Times New Roman" w:hAnsi="Times New Roman"/>
                <w:b/>
                <w:sz w:val="20"/>
                <w:szCs w:val="20"/>
              </w:rPr>
            </w:pPr>
          </w:p>
        </w:tc>
        <w:tc>
          <w:tcPr>
            <w:tcW w:w="4990" w:type="dxa"/>
            <w:gridSpan w:val="4"/>
            <w:vAlign w:val="center"/>
          </w:tcPr>
          <w:p w:rsidR="001171AF" w:rsidRPr="009F3091" w:rsidRDefault="001171AF" w:rsidP="009A42EF">
            <w:pPr>
              <w:pStyle w:val="a3"/>
              <w:spacing w:after="0" w:line="240" w:lineRule="auto"/>
              <w:ind w:left="0"/>
              <w:jc w:val="center"/>
              <w:rPr>
                <w:rFonts w:ascii="Times New Roman" w:hAnsi="Times New Roman"/>
                <w:b/>
                <w:sz w:val="20"/>
                <w:szCs w:val="20"/>
              </w:rPr>
            </w:pPr>
            <w:r w:rsidRPr="009F3091">
              <w:rPr>
                <w:rFonts w:ascii="Times New Roman" w:eastAsia="Times New Roman" w:hAnsi="Times New Roman"/>
                <w:b/>
                <w:bCs/>
                <w:sz w:val="20"/>
                <w:szCs w:val="20"/>
                <w:lang w:eastAsia="ru-RU"/>
              </w:rPr>
              <w:t>Доля</w:t>
            </w:r>
            <w:r w:rsidRPr="009F3091">
              <w:rPr>
                <w:rFonts w:ascii="Times New Roman" w:hAnsi="Times New Roman"/>
                <w:b/>
                <w:sz w:val="20"/>
                <w:szCs w:val="20"/>
              </w:rPr>
              <w:t xml:space="preserve"> участников, получивших тестовый балл</w:t>
            </w:r>
          </w:p>
        </w:tc>
        <w:tc>
          <w:tcPr>
            <w:tcW w:w="1814" w:type="dxa"/>
            <w:vMerge w:val="restart"/>
            <w:vAlign w:val="center"/>
          </w:tcPr>
          <w:p w:rsidR="001171AF" w:rsidRPr="009F3091" w:rsidRDefault="001171AF" w:rsidP="009A42EF">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 xml:space="preserve">Количество участников, получивших </w:t>
            </w:r>
          </w:p>
          <w:p w:rsidR="001171AF" w:rsidRPr="009F3091" w:rsidRDefault="001171AF" w:rsidP="009A42EF">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100 баллов</w:t>
            </w:r>
          </w:p>
        </w:tc>
      </w:tr>
      <w:tr w:rsidR="001171AF" w:rsidRPr="009F3091" w:rsidTr="001072E7">
        <w:trPr>
          <w:cantSplit/>
          <w:tblHeader/>
        </w:trPr>
        <w:tc>
          <w:tcPr>
            <w:tcW w:w="2694" w:type="dxa"/>
            <w:vMerge/>
            <w:vAlign w:val="center"/>
          </w:tcPr>
          <w:p w:rsidR="001171AF" w:rsidRPr="009F3091" w:rsidRDefault="001171AF" w:rsidP="009A42EF">
            <w:pPr>
              <w:pStyle w:val="a3"/>
              <w:spacing w:after="0" w:line="240" w:lineRule="auto"/>
              <w:ind w:left="0"/>
              <w:jc w:val="center"/>
              <w:rPr>
                <w:rFonts w:ascii="Times New Roman" w:hAnsi="Times New Roman"/>
                <w:sz w:val="20"/>
                <w:szCs w:val="20"/>
              </w:rPr>
            </w:pPr>
          </w:p>
        </w:tc>
        <w:tc>
          <w:tcPr>
            <w:tcW w:w="1559" w:type="dxa"/>
            <w:vAlign w:val="center"/>
          </w:tcPr>
          <w:p w:rsidR="001171AF" w:rsidRPr="009F3091" w:rsidRDefault="001171AF" w:rsidP="00FE2262">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 xml:space="preserve">ниже </w:t>
            </w:r>
            <w:r w:rsidR="00644E7E" w:rsidRPr="009F3091">
              <w:rPr>
                <w:rFonts w:ascii="Times New Roman" w:hAnsi="Times New Roman"/>
                <w:b/>
                <w:sz w:val="20"/>
                <w:szCs w:val="20"/>
              </w:rPr>
              <w:t>минимального</w:t>
            </w:r>
          </w:p>
        </w:tc>
        <w:tc>
          <w:tcPr>
            <w:tcW w:w="1559" w:type="dxa"/>
            <w:vAlign w:val="center"/>
          </w:tcPr>
          <w:p w:rsidR="001171AF" w:rsidRPr="009F3091" w:rsidRDefault="001171AF" w:rsidP="00FE2262">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 xml:space="preserve">от </w:t>
            </w:r>
            <w:r w:rsidR="00644E7E" w:rsidRPr="009F3091">
              <w:rPr>
                <w:rFonts w:ascii="Times New Roman" w:hAnsi="Times New Roman"/>
                <w:b/>
                <w:sz w:val="20"/>
                <w:szCs w:val="20"/>
              </w:rPr>
              <w:t>минимального</w:t>
            </w:r>
            <w:r w:rsidRPr="009F3091">
              <w:rPr>
                <w:rFonts w:ascii="Times New Roman" w:hAnsi="Times New Roman"/>
                <w:b/>
                <w:sz w:val="20"/>
                <w:szCs w:val="20"/>
              </w:rPr>
              <w:t xml:space="preserve"> до 60 баллов</w:t>
            </w:r>
          </w:p>
        </w:tc>
        <w:tc>
          <w:tcPr>
            <w:tcW w:w="993" w:type="dxa"/>
            <w:vAlign w:val="center"/>
          </w:tcPr>
          <w:p w:rsidR="001171AF" w:rsidRPr="009F3091" w:rsidRDefault="001171AF" w:rsidP="009A42EF">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от 61 до 80 баллов</w:t>
            </w:r>
          </w:p>
        </w:tc>
        <w:tc>
          <w:tcPr>
            <w:tcW w:w="879" w:type="dxa"/>
            <w:vAlign w:val="center"/>
          </w:tcPr>
          <w:p w:rsidR="001171AF" w:rsidRPr="009F3091" w:rsidRDefault="001171AF" w:rsidP="009A42EF">
            <w:pPr>
              <w:pStyle w:val="a3"/>
              <w:spacing w:after="0" w:line="240" w:lineRule="auto"/>
              <w:ind w:left="0"/>
              <w:jc w:val="center"/>
              <w:rPr>
                <w:rFonts w:ascii="Times New Roman" w:hAnsi="Times New Roman"/>
                <w:b/>
                <w:sz w:val="20"/>
                <w:szCs w:val="20"/>
              </w:rPr>
            </w:pPr>
            <w:r w:rsidRPr="009F3091">
              <w:rPr>
                <w:rFonts w:ascii="Times New Roman" w:hAnsi="Times New Roman"/>
                <w:b/>
                <w:sz w:val="20"/>
                <w:szCs w:val="20"/>
              </w:rPr>
              <w:t>от 81 до 99 баллов</w:t>
            </w:r>
          </w:p>
        </w:tc>
        <w:tc>
          <w:tcPr>
            <w:tcW w:w="1814" w:type="dxa"/>
            <w:vMerge/>
            <w:vAlign w:val="center"/>
          </w:tcPr>
          <w:p w:rsidR="001171AF" w:rsidRPr="009F3091" w:rsidRDefault="001171AF" w:rsidP="009A42EF">
            <w:pPr>
              <w:pStyle w:val="a3"/>
              <w:spacing w:after="0" w:line="240" w:lineRule="auto"/>
              <w:ind w:left="0"/>
              <w:jc w:val="center"/>
              <w:rPr>
                <w:rFonts w:ascii="Times New Roman" w:hAnsi="Times New Roman"/>
                <w:sz w:val="20"/>
                <w:szCs w:val="20"/>
              </w:rPr>
            </w:pP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Гимназия</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57,14</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42,86</w:t>
            </w:r>
          </w:p>
        </w:tc>
        <w:tc>
          <w:tcPr>
            <w:tcW w:w="1814" w:type="dxa"/>
            <w:vAlign w:val="center"/>
          </w:tcPr>
          <w:p w:rsidR="002C5F50" w:rsidRPr="009F3091" w:rsidRDefault="002C5F50" w:rsidP="009F3091">
            <w:pPr>
              <w:jc w:val="center"/>
              <w:rPr>
                <w:rFonts w:eastAsia="Times New Roman"/>
                <w:color w:val="000000"/>
                <w:sz w:val="20"/>
                <w:szCs w:val="20"/>
              </w:rPr>
            </w:pPr>
            <w:r w:rsidRPr="009F3091">
              <w:rPr>
                <w:rFonts w:eastAsia="Times New Roman"/>
                <w:color w:val="000000"/>
                <w:sz w:val="20"/>
                <w:szCs w:val="20"/>
              </w:rPr>
              <w:t>0</w:t>
            </w: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Лицей</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12,50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50,00</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37,50</w:t>
            </w:r>
          </w:p>
        </w:tc>
        <w:tc>
          <w:tcPr>
            <w:tcW w:w="1814" w:type="dxa"/>
            <w:vAlign w:val="center"/>
          </w:tcPr>
          <w:p w:rsidR="002C5F50" w:rsidRPr="009F3091" w:rsidRDefault="002C5F50" w:rsidP="009F3091">
            <w:pPr>
              <w:jc w:val="center"/>
              <w:rPr>
                <w:rFonts w:eastAsia="Times New Roman"/>
                <w:color w:val="000000"/>
                <w:sz w:val="20"/>
                <w:szCs w:val="20"/>
              </w:rPr>
            </w:pPr>
            <w:r w:rsidRPr="009F3091">
              <w:rPr>
                <w:rFonts w:eastAsia="Times New Roman"/>
                <w:color w:val="000000"/>
                <w:sz w:val="20"/>
                <w:szCs w:val="20"/>
              </w:rPr>
              <w:t>0</w:t>
            </w: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Открытая (сменная) общеобразовательная школа</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80,00</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20,00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814" w:type="dxa"/>
            <w:vAlign w:val="center"/>
          </w:tcPr>
          <w:p w:rsidR="002C5F50" w:rsidRPr="009F3091" w:rsidRDefault="002C5F50" w:rsidP="009F3091">
            <w:pPr>
              <w:jc w:val="center"/>
              <w:rPr>
                <w:rFonts w:eastAsia="Times New Roman"/>
                <w:color w:val="000000"/>
                <w:sz w:val="20"/>
                <w:szCs w:val="20"/>
              </w:rPr>
            </w:pPr>
            <w:r w:rsidRPr="009F3091">
              <w:rPr>
                <w:rFonts w:eastAsia="Times New Roman"/>
                <w:color w:val="000000"/>
                <w:sz w:val="20"/>
                <w:szCs w:val="20"/>
              </w:rPr>
              <w:t>0</w:t>
            </w: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 xml:space="preserve">Президентское кадетское училище </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100,00</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814" w:type="dxa"/>
            <w:vAlign w:val="center"/>
          </w:tcPr>
          <w:p w:rsidR="002C5F50" w:rsidRPr="009F3091" w:rsidRDefault="002C5F50" w:rsidP="009F3091">
            <w:pPr>
              <w:jc w:val="center"/>
              <w:rPr>
                <w:rFonts w:eastAsia="Times New Roman"/>
                <w:color w:val="000000"/>
                <w:sz w:val="20"/>
                <w:szCs w:val="20"/>
              </w:rPr>
            </w:pPr>
            <w:r w:rsidRPr="009F3091">
              <w:rPr>
                <w:rFonts w:eastAsia="Times New Roman"/>
                <w:color w:val="000000"/>
                <w:sz w:val="20"/>
                <w:szCs w:val="20"/>
              </w:rPr>
              <w:t>0</w:t>
            </w: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Средняя общеобразовательная школа</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8,00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76,00</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4,00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12,00</w:t>
            </w:r>
          </w:p>
        </w:tc>
        <w:tc>
          <w:tcPr>
            <w:tcW w:w="1814" w:type="dxa"/>
            <w:vAlign w:val="center"/>
          </w:tcPr>
          <w:p w:rsidR="002C5F50" w:rsidRPr="009F3091" w:rsidRDefault="002C5F50" w:rsidP="009F3091">
            <w:pPr>
              <w:jc w:val="center"/>
              <w:rPr>
                <w:rFonts w:eastAsia="Times New Roman"/>
                <w:color w:val="000000"/>
                <w:sz w:val="20"/>
                <w:szCs w:val="20"/>
              </w:rPr>
            </w:pPr>
            <w:r w:rsidRPr="009F3091">
              <w:rPr>
                <w:rFonts w:eastAsia="Times New Roman"/>
                <w:color w:val="000000"/>
                <w:sz w:val="20"/>
                <w:szCs w:val="20"/>
              </w:rPr>
              <w:t>0</w:t>
            </w:r>
          </w:p>
        </w:tc>
      </w:tr>
      <w:tr w:rsidR="002C5F50" w:rsidRPr="009F3091" w:rsidTr="001072E7">
        <w:trPr>
          <w:cantSplit/>
          <w:tblHeader/>
        </w:trPr>
        <w:tc>
          <w:tcPr>
            <w:tcW w:w="2694" w:type="dxa"/>
            <w:vAlign w:val="center"/>
          </w:tcPr>
          <w:p w:rsidR="002C5F50" w:rsidRPr="009F3091" w:rsidRDefault="002C5F50" w:rsidP="00970C95">
            <w:pPr>
              <w:pStyle w:val="a3"/>
              <w:spacing w:after="0" w:line="240" w:lineRule="auto"/>
              <w:ind w:left="0"/>
              <w:jc w:val="both"/>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 xml:space="preserve">Техникум </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55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100,00</w:t>
            </w:r>
          </w:p>
        </w:tc>
        <w:tc>
          <w:tcPr>
            <w:tcW w:w="993"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879"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0,00</w:t>
            </w:r>
          </w:p>
        </w:tc>
        <w:tc>
          <w:tcPr>
            <w:tcW w:w="1814" w:type="dxa"/>
            <w:vAlign w:val="center"/>
          </w:tcPr>
          <w:p w:rsidR="002C5F50" w:rsidRPr="009F3091" w:rsidRDefault="002C5F50" w:rsidP="009F3091">
            <w:pPr>
              <w:pStyle w:val="a3"/>
              <w:spacing w:after="0" w:line="240" w:lineRule="auto"/>
              <w:ind w:left="0"/>
              <w:jc w:val="center"/>
              <w:rPr>
                <w:rFonts w:ascii="Times New Roman" w:eastAsia="Times New Roman" w:hAnsi="Times New Roman"/>
                <w:bCs/>
                <w:sz w:val="20"/>
                <w:szCs w:val="20"/>
                <w:lang w:eastAsia="ru-RU"/>
              </w:rPr>
            </w:pPr>
            <w:r w:rsidRPr="009F3091">
              <w:rPr>
                <w:rFonts w:ascii="Times New Roman" w:eastAsia="Times New Roman" w:hAnsi="Times New Roman"/>
                <w:bCs/>
                <w:sz w:val="20"/>
                <w:szCs w:val="20"/>
                <w:lang w:eastAsia="ru-RU"/>
              </w:rPr>
              <w:t>0</w:t>
            </w:r>
          </w:p>
        </w:tc>
      </w:tr>
    </w:tbl>
    <w:p w:rsidR="008E2F2E" w:rsidRDefault="008E2F2E" w:rsidP="008E2F2E">
      <w:pPr>
        <w:jc w:val="both"/>
      </w:pPr>
    </w:p>
    <w:p w:rsidR="00F54ABD" w:rsidRPr="00F54ABD" w:rsidRDefault="009F3091" w:rsidP="008E2F2E">
      <w:pPr>
        <w:ind w:firstLine="708"/>
        <w:jc w:val="both"/>
      </w:pPr>
      <w:r>
        <w:t>Как видно из таблицы 2-9 высокая доля экзаменуемых от 81 до 99 баллов лидируют гимназии</w:t>
      </w:r>
      <w:r w:rsidR="008E2F2E">
        <w:t xml:space="preserve"> (42,86%), также </w:t>
      </w:r>
      <w:r>
        <w:t>лицеи</w:t>
      </w:r>
      <w:r w:rsidR="008E2F2E">
        <w:t xml:space="preserve"> (37,50)</w:t>
      </w:r>
      <w:r>
        <w:t>.</w:t>
      </w:r>
      <w:r w:rsidR="008E2F2E">
        <w:t xml:space="preserve"> Минимальный балл набрали СОШ (8%).</w:t>
      </w:r>
    </w:p>
    <w:p w:rsidR="005060D9" w:rsidRPr="00FC6BBF" w:rsidRDefault="008B1329" w:rsidP="00F54ABD">
      <w:pPr>
        <w:pStyle w:val="3"/>
        <w:numPr>
          <w:ilvl w:val="2"/>
          <w:numId w:val="7"/>
        </w:numPr>
        <w:ind w:left="0" w:firstLine="0"/>
        <w:rPr>
          <w:rFonts w:ascii="Times New Roman" w:hAnsi="Times New Roman"/>
        </w:rPr>
      </w:pPr>
      <w:r w:rsidRPr="00FC6BBF">
        <w:rPr>
          <w:rFonts w:ascii="Times New Roman" w:hAnsi="Times New Roman"/>
          <w:b w:val="0"/>
          <w:bCs w:val="0"/>
        </w:rPr>
        <w:lastRenderedPageBreak/>
        <w:t>о</w:t>
      </w:r>
      <w:r w:rsidR="005060D9" w:rsidRPr="00FC6BBF">
        <w:rPr>
          <w:rFonts w:ascii="Times New Roman" w:hAnsi="Times New Roman"/>
          <w:b w:val="0"/>
          <w:bCs w:val="0"/>
        </w:rPr>
        <w:t>сновные результаты ЕГЭ по предмету в сравнении по АТЕ</w:t>
      </w:r>
    </w:p>
    <w:p w:rsidR="008867AC" w:rsidRDefault="002B4243" w:rsidP="00F54ABD">
      <w:pPr>
        <w:pStyle w:val="af8"/>
        <w:keepNext/>
        <w:rPr>
          <w:noProof/>
        </w:rPr>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10</w:t>
      </w:r>
      <w:r w:rsidR="003A5AFB">
        <w:rPr>
          <w:noProof/>
        </w:rPr>
        <w:fldChar w:fldCharType="end"/>
      </w:r>
    </w:p>
    <w:tbl>
      <w:tblPr>
        <w:tblpPr w:leftFromText="180" w:rightFromText="180" w:vertAnchor="text" w:horzAnchor="page" w:tblpX="1665" w:tblpY="173"/>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71"/>
        <w:gridCol w:w="1144"/>
        <w:gridCol w:w="1573"/>
        <w:gridCol w:w="1288"/>
        <w:gridCol w:w="1146"/>
        <w:gridCol w:w="1378"/>
      </w:tblGrid>
      <w:tr w:rsidR="00F54ABD" w:rsidRPr="00F54ABD" w:rsidTr="00F54ABD">
        <w:trPr>
          <w:cantSplit/>
          <w:trHeight w:val="227"/>
          <w:tblHeader/>
        </w:trPr>
        <w:tc>
          <w:tcPr>
            <w:tcW w:w="534" w:type="dxa"/>
            <w:vMerge w:val="restart"/>
            <w:shd w:val="clear" w:color="auto" w:fill="auto"/>
            <w:vAlign w:val="center"/>
          </w:tcPr>
          <w:p w:rsidR="00F54ABD" w:rsidRPr="00F54ABD" w:rsidRDefault="00F54ABD" w:rsidP="00F54ABD">
            <w:pPr>
              <w:pStyle w:val="a3"/>
              <w:spacing w:line="240" w:lineRule="auto"/>
              <w:ind w:left="0"/>
              <w:jc w:val="center"/>
              <w:rPr>
                <w:rFonts w:ascii="Times New Roman" w:hAnsi="Times New Roman"/>
                <w:b/>
                <w:sz w:val="20"/>
                <w:szCs w:val="20"/>
              </w:rPr>
            </w:pPr>
            <w:r w:rsidRPr="00F54ABD">
              <w:rPr>
                <w:rFonts w:ascii="Times New Roman" w:hAnsi="Times New Roman"/>
                <w:b/>
                <w:sz w:val="20"/>
                <w:szCs w:val="20"/>
              </w:rPr>
              <w:t>№ п/п</w:t>
            </w:r>
          </w:p>
        </w:tc>
        <w:tc>
          <w:tcPr>
            <w:tcW w:w="2471" w:type="dxa"/>
            <w:vMerge w:val="restart"/>
            <w:shd w:val="clear" w:color="auto" w:fill="auto"/>
            <w:vAlign w:val="center"/>
          </w:tcPr>
          <w:p w:rsidR="00F54ABD" w:rsidRPr="00F54ABD" w:rsidRDefault="00F54ABD" w:rsidP="00F54ABD">
            <w:pPr>
              <w:pStyle w:val="a3"/>
              <w:spacing w:line="240" w:lineRule="auto"/>
              <w:ind w:left="0"/>
              <w:jc w:val="center"/>
              <w:rPr>
                <w:rFonts w:ascii="Times New Roman" w:hAnsi="Times New Roman"/>
                <w:b/>
                <w:sz w:val="20"/>
                <w:szCs w:val="20"/>
              </w:rPr>
            </w:pPr>
            <w:r w:rsidRPr="00F54ABD">
              <w:rPr>
                <w:rFonts w:ascii="Times New Roman" w:hAnsi="Times New Roman"/>
                <w:b/>
                <w:sz w:val="20"/>
                <w:szCs w:val="20"/>
              </w:rPr>
              <w:t>Наименование АТЕ</w:t>
            </w:r>
          </w:p>
        </w:tc>
        <w:tc>
          <w:tcPr>
            <w:tcW w:w="5151" w:type="dxa"/>
            <w:gridSpan w:val="4"/>
            <w:shd w:val="clear" w:color="auto" w:fill="auto"/>
          </w:tcPr>
          <w:p w:rsidR="00F54ABD" w:rsidRPr="00F54ABD" w:rsidRDefault="00F54ABD" w:rsidP="00F54ABD">
            <w:pPr>
              <w:pStyle w:val="a3"/>
              <w:spacing w:line="240" w:lineRule="auto"/>
              <w:ind w:left="0"/>
              <w:jc w:val="center"/>
              <w:rPr>
                <w:rFonts w:ascii="Times New Roman" w:hAnsi="Times New Roman"/>
                <w:b/>
                <w:sz w:val="20"/>
                <w:szCs w:val="20"/>
              </w:rPr>
            </w:pPr>
            <w:r w:rsidRPr="00F54ABD">
              <w:rPr>
                <w:rFonts w:ascii="Times New Roman" w:hAnsi="Times New Roman"/>
                <w:b/>
                <w:sz w:val="20"/>
                <w:szCs w:val="20"/>
              </w:rPr>
              <w:t>Доля участников, получивших тестовый балл</w:t>
            </w:r>
          </w:p>
        </w:tc>
        <w:tc>
          <w:tcPr>
            <w:tcW w:w="1378" w:type="dxa"/>
            <w:vMerge w:val="restart"/>
            <w:shd w:val="clear" w:color="auto" w:fill="auto"/>
            <w:vAlign w:val="center"/>
          </w:tcPr>
          <w:p w:rsidR="00F54ABD" w:rsidRPr="00F54ABD" w:rsidRDefault="00F54ABD" w:rsidP="00F54ABD">
            <w:pPr>
              <w:pStyle w:val="a3"/>
              <w:spacing w:line="240" w:lineRule="auto"/>
              <w:ind w:left="0"/>
              <w:jc w:val="center"/>
              <w:rPr>
                <w:rFonts w:ascii="Times New Roman" w:hAnsi="Times New Roman"/>
                <w:b/>
                <w:sz w:val="20"/>
                <w:szCs w:val="20"/>
              </w:rPr>
            </w:pPr>
            <w:r w:rsidRPr="00F54ABD">
              <w:rPr>
                <w:rFonts w:ascii="Times New Roman" w:hAnsi="Times New Roman"/>
                <w:b/>
                <w:sz w:val="20"/>
                <w:szCs w:val="20"/>
              </w:rPr>
              <w:t>Количество участников, получивших 100 баллов</w:t>
            </w:r>
          </w:p>
        </w:tc>
      </w:tr>
      <w:tr w:rsidR="00F54ABD" w:rsidRPr="00F54ABD" w:rsidTr="00F54ABD">
        <w:trPr>
          <w:cantSplit/>
          <w:trHeight w:val="889"/>
          <w:tblHeader/>
        </w:trPr>
        <w:tc>
          <w:tcPr>
            <w:tcW w:w="534" w:type="dxa"/>
            <w:vMerge/>
            <w:shd w:val="clear" w:color="auto" w:fill="auto"/>
          </w:tcPr>
          <w:p w:rsidR="00F54ABD" w:rsidRPr="00F54ABD" w:rsidRDefault="00F54ABD" w:rsidP="00F54ABD">
            <w:pPr>
              <w:pStyle w:val="a3"/>
              <w:spacing w:line="240" w:lineRule="auto"/>
              <w:ind w:left="0"/>
              <w:jc w:val="center"/>
              <w:rPr>
                <w:rFonts w:ascii="Times New Roman" w:hAnsi="Times New Roman"/>
                <w:sz w:val="20"/>
                <w:szCs w:val="20"/>
              </w:rPr>
            </w:pPr>
          </w:p>
        </w:tc>
        <w:tc>
          <w:tcPr>
            <w:tcW w:w="2471" w:type="dxa"/>
            <w:vMerge/>
            <w:shd w:val="clear" w:color="auto" w:fill="auto"/>
          </w:tcPr>
          <w:p w:rsidR="00F54ABD" w:rsidRPr="00F54ABD" w:rsidRDefault="00F54ABD" w:rsidP="00F54ABD">
            <w:pPr>
              <w:pStyle w:val="a3"/>
              <w:spacing w:line="240" w:lineRule="auto"/>
              <w:ind w:left="0"/>
              <w:jc w:val="center"/>
              <w:rPr>
                <w:rFonts w:ascii="Times New Roman" w:hAnsi="Times New Roman"/>
                <w:sz w:val="20"/>
                <w:szCs w:val="20"/>
              </w:rPr>
            </w:pPr>
          </w:p>
        </w:tc>
        <w:tc>
          <w:tcPr>
            <w:tcW w:w="1144" w:type="dxa"/>
            <w:shd w:val="clear" w:color="auto" w:fill="auto"/>
            <w:vAlign w:val="center"/>
          </w:tcPr>
          <w:p w:rsidR="00F54ABD" w:rsidRPr="00F54ABD" w:rsidRDefault="00F54ABD" w:rsidP="00F54ABD">
            <w:pPr>
              <w:pStyle w:val="a3"/>
              <w:spacing w:line="240" w:lineRule="auto"/>
              <w:ind w:left="0"/>
              <w:jc w:val="center"/>
              <w:rPr>
                <w:rFonts w:ascii="Times New Roman" w:hAnsi="Times New Roman"/>
                <w:b/>
                <w:i/>
                <w:sz w:val="20"/>
                <w:szCs w:val="20"/>
              </w:rPr>
            </w:pPr>
            <w:r w:rsidRPr="00F54ABD">
              <w:rPr>
                <w:rFonts w:ascii="Times New Roman" w:hAnsi="Times New Roman"/>
                <w:b/>
                <w:sz w:val="20"/>
                <w:szCs w:val="20"/>
              </w:rPr>
              <w:t>ниже минимального</w:t>
            </w:r>
          </w:p>
        </w:tc>
        <w:tc>
          <w:tcPr>
            <w:tcW w:w="1573" w:type="dxa"/>
            <w:shd w:val="clear" w:color="auto" w:fill="auto"/>
            <w:vAlign w:val="center"/>
          </w:tcPr>
          <w:p w:rsidR="00F54ABD" w:rsidRPr="00F54ABD" w:rsidRDefault="00F54ABD" w:rsidP="00F54ABD">
            <w:pPr>
              <w:pStyle w:val="a3"/>
              <w:spacing w:after="0" w:line="240" w:lineRule="auto"/>
              <w:ind w:left="0"/>
              <w:jc w:val="center"/>
              <w:rPr>
                <w:rFonts w:ascii="Times New Roman" w:hAnsi="Times New Roman"/>
                <w:b/>
                <w:i/>
                <w:sz w:val="20"/>
                <w:szCs w:val="20"/>
              </w:rPr>
            </w:pPr>
            <w:r w:rsidRPr="00F54ABD">
              <w:rPr>
                <w:rFonts w:ascii="Times New Roman" w:hAnsi="Times New Roman"/>
                <w:b/>
                <w:sz w:val="20"/>
                <w:szCs w:val="20"/>
              </w:rPr>
              <w:t>от минимального до 60 баллов</w:t>
            </w:r>
          </w:p>
        </w:tc>
        <w:tc>
          <w:tcPr>
            <w:tcW w:w="1288" w:type="dxa"/>
            <w:shd w:val="clear" w:color="auto" w:fill="auto"/>
            <w:vAlign w:val="center"/>
          </w:tcPr>
          <w:p w:rsidR="00F54ABD" w:rsidRPr="00F54ABD" w:rsidRDefault="00F54ABD" w:rsidP="00F54ABD">
            <w:pPr>
              <w:pStyle w:val="a3"/>
              <w:spacing w:line="240" w:lineRule="auto"/>
              <w:ind w:left="0"/>
              <w:jc w:val="center"/>
              <w:rPr>
                <w:rFonts w:ascii="Times New Roman" w:hAnsi="Times New Roman"/>
                <w:b/>
                <w:i/>
                <w:sz w:val="20"/>
                <w:szCs w:val="20"/>
              </w:rPr>
            </w:pPr>
            <w:r w:rsidRPr="00F54ABD">
              <w:rPr>
                <w:rFonts w:ascii="Times New Roman" w:hAnsi="Times New Roman"/>
                <w:b/>
                <w:sz w:val="20"/>
                <w:szCs w:val="20"/>
              </w:rPr>
              <w:t>от 61 до 80 баллов</w:t>
            </w:r>
          </w:p>
        </w:tc>
        <w:tc>
          <w:tcPr>
            <w:tcW w:w="1146" w:type="dxa"/>
            <w:shd w:val="clear" w:color="auto" w:fill="auto"/>
            <w:vAlign w:val="center"/>
          </w:tcPr>
          <w:p w:rsidR="00F54ABD" w:rsidRPr="00F54ABD" w:rsidRDefault="00F54ABD" w:rsidP="00F54ABD">
            <w:pPr>
              <w:pStyle w:val="a3"/>
              <w:spacing w:line="240" w:lineRule="auto"/>
              <w:ind w:left="0"/>
              <w:jc w:val="center"/>
              <w:rPr>
                <w:rFonts w:ascii="Times New Roman" w:hAnsi="Times New Roman"/>
                <w:b/>
                <w:i/>
                <w:sz w:val="20"/>
                <w:szCs w:val="20"/>
              </w:rPr>
            </w:pPr>
            <w:r w:rsidRPr="00F54ABD">
              <w:rPr>
                <w:rFonts w:ascii="Times New Roman" w:hAnsi="Times New Roman"/>
                <w:b/>
                <w:sz w:val="20"/>
                <w:szCs w:val="20"/>
              </w:rPr>
              <w:t>от 81 до 100 баллов</w:t>
            </w:r>
          </w:p>
        </w:tc>
        <w:tc>
          <w:tcPr>
            <w:tcW w:w="1378" w:type="dxa"/>
            <w:vMerge/>
            <w:shd w:val="clear" w:color="auto" w:fill="auto"/>
          </w:tcPr>
          <w:p w:rsidR="00F54ABD" w:rsidRPr="00F54ABD" w:rsidRDefault="00F54ABD" w:rsidP="00F54ABD">
            <w:pPr>
              <w:pStyle w:val="a3"/>
              <w:spacing w:line="240" w:lineRule="auto"/>
              <w:ind w:left="0"/>
              <w:jc w:val="center"/>
              <w:rPr>
                <w:rFonts w:ascii="Times New Roman" w:hAnsi="Times New Roman"/>
                <w:b/>
                <w:i/>
                <w:sz w:val="20"/>
                <w:szCs w:val="20"/>
              </w:rPr>
            </w:pPr>
          </w:p>
        </w:tc>
      </w:tr>
      <w:tr w:rsidR="00F54ABD" w:rsidRPr="00F54ABD" w:rsidTr="00F54ABD">
        <w:trPr>
          <w:cantSplit/>
          <w:trHeight w:val="19"/>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1.</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Бай-Тайгинский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2</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г. Ак-Довурак</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3</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г. Кызыл</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60,00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30,00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4</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Дзун-Хемчикский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5</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Кызылский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6</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Овюрский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7</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Пий-Хемский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80,00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20,00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8</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Сут-Хольский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9</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Тандинский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sidRPr="00F54ABD">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Улуг-Хемский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F54ABD" w:rsidRPr="00F54ABD" w:rsidTr="00F54ABD">
        <w:trPr>
          <w:cantSplit/>
          <w:trHeight w:val="245"/>
        </w:trPr>
        <w:tc>
          <w:tcPr>
            <w:tcW w:w="534"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Pr>
                <w:rFonts w:ascii="Times New Roman" w:hAnsi="Times New Roman"/>
                <w:sz w:val="20"/>
                <w:szCs w:val="20"/>
              </w:rPr>
              <w:t>11</w:t>
            </w:r>
          </w:p>
        </w:tc>
        <w:tc>
          <w:tcPr>
            <w:tcW w:w="2471" w:type="dxa"/>
            <w:shd w:val="clear" w:color="auto" w:fill="auto"/>
            <w:vAlign w:val="center"/>
          </w:tcPr>
          <w:p w:rsidR="00F54ABD" w:rsidRPr="00F54ABD" w:rsidRDefault="00F54ABD" w:rsidP="00F54ABD">
            <w:pPr>
              <w:rPr>
                <w:color w:val="000000"/>
                <w:sz w:val="20"/>
                <w:szCs w:val="20"/>
              </w:rPr>
            </w:pPr>
            <w:r w:rsidRPr="00F54ABD">
              <w:rPr>
                <w:color w:val="000000"/>
                <w:sz w:val="20"/>
                <w:szCs w:val="20"/>
              </w:rPr>
              <w:t>Чеди-Хольский кожуун</w:t>
            </w:r>
          </w:p>
        </w:tc>
        <w:tc>
          <w:tcPr>
            <w:tcW w:w="1144"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573"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100,00</w:t>
            </w:r>
          </w:p>
        </w:tc>
        <w:tc>
          <w:tcPr>
            <w:tcW w:w="1288" w:type="dxa"/>
            <w:shd w:val="clear" w:color="auto" w:fill="auto"/>
            <w:vAlign w:val="center"/>
          </w:tcPr>
          <w:p w:rsidR="00F54ABD" w:rsidRPr="00F54ABD" w:rsidRDefault="00F54ABD" w:rsidP="00F54ABD">
            <w:pPr>
              <w:jc w:val="center"/>
              <w:rPr>
                <w:rFonts w:eastAsia="Times New Roman"/>
                <w:color w:val="000000"/>
                <w:sz w:val="20"/>
                <w:szCs w:val="20"/>
              </w:rPr>
            </w:pPr>
            <w:r w:rsidRPr="00F54ABD">
              <w:rPr>
                <w:rFonts w:eastAsia="Times New Roman"/>
                <w:color w:val="000000"/>
                <w:sz w:val="20"/>
                <w:szCs w:val="20"/>
              </w:rPr>
              <w:t>0,00</w:t>
            </w:r>
          </w:p>
        </w:tc>
        <w:tc>
          <w:tcPr>
            <w:tcW w:w="1146" w:type="dxa"/>
            <w:shd w:val="clear" w:color="auto" w:fill="auto"/>
            <w:vAlign w:val="center"/>
          </w:tcPr>
          <w:p w:rsidR="00F54ABD" w:rsidRPr="00F54ABD" w:rsidRDefault="00F54ABD" w:rsidP="00F54ABD">
            <w:pPr>
              <w:jc w:val="center"/>
              <w:rPr>
                <w:color w:val="000000"/>
                <w:sz w:val="20"/>
                <w:szCs w:val="20"/>
              </w:rPr>
            </w:pPr>
            <w:r w:rsidRPr="00F54ABD">
              <w:rPr>
                <w:color w:val="000000"/>
                <w:sz w:val="20"/>
                <w:szCs w:val="20"/>
              </w:rPr>
              <w:t>0,00</w:t>
            </w:r>
          </w:p>
        </w:tc>
        <w:tc>
          <w:tcPr>
            <w:tcW w:w="1378" w:type="dxa"/>
            <w:shd w:val="clear" w:color="auto" w:fill="auto"/>
          </w:tcPr>
          <w:p w:rsidR="00F54ABD" w:rsidRPr="00F54ABD" w:rsidRDefault="00F54ABD" w:rsidP="00F54ABD">
            <w:pPr>
              <w:pStyle w:val="a3"/>
              <w:spacing w:after="0" w:line="240" w:lineRule="auto"/>
              <w:ind w:left="0"/>
              <w:jc w:val="center"/>
              <w:rPr>
                <w:rFonts w:ascii="Times New Roman" w:hAnsi="Times New Roman"/>
                <w:sz w:val="20"/>
                <w:szCs w:val="20"/>
              </w:rPr>
            </w:pPr>
            <w:r>
              <w:rPr>
                <w:rFonts w:ascii="Times New Roman" w:hAnsi="Times New Roman"/>
                <w:sz w:val="20"/>
                <w:szCs w:val="20"/>
              </w:rPr>
              <w:t>0</w:t>
            </w:r>
          </w:p>
        </w:tc>
      </w:tr>
    </w:tbl>
    <w:p w:rsidR="00F54ABD" w:rsidRPr="00F54ABD" w:rsidRDefault="00F54ABD" w:rsidP="009F3091">
      <w:pPr>
        <w:pStyle w:val="3"/>
        <w:numPr>
          <w:ilvl w:val="0"/>
          <w:numId w:val="0"/>
        </w:numPr>
        <w:tabs>
          <w:tab w:val="left" w:pos="142"/>
        </w:tabs>
        <w:jc w:val="both"/>
        <w:rPr>
          <w:rFonts w:ascii="Times New Roman" w:hAnsi="Times New Roman"/>
          <w:b w:val="0"/>
          <w:sz w:val="24"/>
        </w:rPr>
      </w:pPr>
      <w:r>
        <w:rPr>
          <w:sz w:val="22"/>
        </w:rPr>
        <w:tab/>
      </w:r>
      <w:r>
        <w:rPr>
          <w:rFonts w:ascii="Times New Roman" w:hAnsi="Times New Roman"/>
          <w:b w:val="0"/>
          <w:sz w:val="24"/>
        </w:rPr>
        <w:tab/>
        <w:t>Таблица 2-10 свидетельствует о том,</w:t>
      </w:r>
      <w:r w:rsidR="009F3091">
        <w:rPr>
          <w:rFonts w:ascii="Times New Roman" w:hAnsi="Times New Roman"/>
          <w:b w:val="0"/>
          <w:sz w:val="24"/>
        </w:rPr>
        <w:t xml:space="preserve"> ч</w:t>
      </w:r>
      <w:r>
        <w:rPr>
          <w:rFonts w:ascii="Times New Roman" w:hAnsi="Times New Roman"/>
          <w:b w:val="0"/>
          <w:sz w:val="24"/>
        </w:rPr>
        <w:t>то самая высокая доля экзаменуемых (</w:t>
      </w:r>
      <w:r w:rsidR="009F3091">
        <w:rPr>
          <w:rFonts w:ascii="Times New Roman" w:hAnsi="Times New Roman"/>
          <w:b w:val="0"/>
          <w:sz w:val="24"/>
        </w:rPr>
        <w:t>30,00%</w:t>
      </w:r>
      <w:r>
        <w:rPr>
          <w:rFonts w:ascii="Times New Roman" w:hAnsi="Times New Roman"/>
          <w:b w:val="0"/>
          <w:sz w:val="24"/>
        </w:rPr>
        <w:t>)</w:t>
      </w:r>
      <w:r w:rsidR="009F3091">
        <w:rPr>
          <w:rFonts w:ascii="Times New Roman" w:hAnsi="Times New Roman"/>
          <w:b w:val="0"/>
          <w:sz w:val="24"/>
        </w:rPr>
        <w:t>, набравших от 81 до 100 баллов, являются обучающимися образовательных организаций г. Кызыла. В Овюрском кожууне 100% участников набрали от 61 до 80 баллов. Такое же количество набрали 20% Пий-Хемском кожууне.</w:t>
      </w:r>
    </w:p>
    <w:p w:rsidR="000D0D9B" w:rsidRDefault="005060D9" w:rsidP="00727A8C">
      <w:pPr>
        <w:pStyle w:val="3"/>
        <w:numPr>
          <w:ilvl w:val="1"/>
          <w:numId w:val="7"/>
        </w:numPr>
        <w:tabs>
          <w:tab w:val="left" w:pos="142"/>
        </w:tabs>
        <w:ind w:left="142" w:hanging="142"/>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sidR="00332A77">
        <w:rPr>
          <w:rFonts w:ascii="Times New Roman" w:hAnsi="Times New Roman"/>
        </w:rPr>
        <w:t xml:space="preserve">и низкие </w:t>
      </w:r>
      <w:r w:rsidRPr="00FC6BBF">
        <w:rPr>
          <w:rFonts w:ascii="Times New Roman" w:hAnsi="Times New Roman"/>
        </w:rPr>
        <w:t>результаты ЕГЭ по предмету</w:t>
      </w:r>
    </w:p>
    <w:p w:rsidR="00332A77" w:rsidRPr="00332A77" w:rsidRDefault="00276E91" w:rsidP="001072E7">
      <w:pPr>
        <w:pStyle w:val="3"/>
        <w:numPr>
          <w:ilvl w:val="2"/>
          <w:numId w:val="7"/>
        </w:numPr>
        <w:ind w:left="0" w:firstLine="0"/>
        <w:jc w:val="both"/>
        <w:rPr>
          <w:rFonts w:ascii="Times New Roman" w:hAnsi="Times New Roman"/>
          <w:b w:val="0"/>
          <w:bCs w:val="0"/>
        </w:rPr>
      </w:pPr>
      <w:r>
        <w:rPr>
          <w:rFonts w:ascii="Times New Roman" w:hAnsi="Times New Roman"/>
          <w:b w:val="0"/>
          <w:bCs w:val="0"/>
        </w:rPr>
        <w:t>П</w:t>
      </w:r>
      <w:r w:rsidR="00332A77">
        <w:rPr>
          <w:rFonts w:ascii="Times New Roman" w:hAnsi="Times New Roman"/>
          <w:b w:val="0"/>
          <w:bCs w:val="0"/>
        </w:rPr>
        <w:t>еречень ОО, продемонстрировавших наиболее высокие результаты ЕГЭ по предмету</w:t>
      </w:r>
    </w:p>
    <w:p w:rsidR="005060D9" w:rsidRPr="00FC6BBF" w:rsidRDefault="000D0D9B" w:rsidP="00727A8C">
      <w:pPr>
        <w:pStyle w:val="3"/>
        <w:numPr>
          <w:ilvl w:val="0"/>
          <w:numId w:val="0"/>
        </w:numPr>
        <w:ind w:firstLine="568"/>
        <w:jc w:val="both"/>
        <w:rPr>
          <w:b w:val="0"/>
          <w:i/>
          <w:iCs/>
          <w:szCs w:val="22"/>
        </w:rPr>
      </w:pPr>
      <w:r w:rsidRPr="00941CFC">
        <w:rPr>
          <w:rFonts w:ascii="Times New Roman" w:hAnsi="Times New Roman"/>
          <w:bCs w:val="0"/>
          <w:i/>
          <w:iCs/>
          <w:sz w:val="24"/>
          <w:szCs w:val="22"/>
        </w:rPr>
        <w:t>В</w:t>
      </w:r>
      <w:r w:rsidR="005060D9" w:rsidRPr="00941CFC">
        <w:rPr>
          <w:rFonts w:ascii="Times New Roman" w:hAnsi="Times New Roman"/>
          <w:bCs w:val="0"/>
          <w:i/>
          <w:iCs/>
          <w:sz w:val="24"/>
          <w:szCs w:val="22"/>
        </w:rPr>
        <w:t>ыбирается</w:t>
      </w:r>
      <w:r w:rsidR="00010690" w:rsidRPr="008718AA">
        <w:rPr>
          <w:rStyle w:val="a7"/>
          <w:rFonts w:ascii="Times New Roman" w:hAnsi="Times New Roman"/>
          <w:b w:val="0"/>
          <w:bCs w:val="0"/>
          <w:iCs/>
          <w:sz w:val="24"/>
          <w:szCs w:val="22"/>
        </w:rPr>
        <w:footnoteReference w:id="5"/>
      </w:r>
      <w:r w:rsidR="005060D9" w:rsidRPr="00941CFC">
        <w:rPr>
          <w:rFonts w:ascii="Times New Roman" w:hAnsi="Times New Roman"/>
          <w:bCs w:val="0"/>
          <w:i/>
          <w:iCs/>
          <w:sz w:val="24"/>
          <w:szCs w:val="22"/>
        </w:rPr>
        <w:t xml:space="preserve"> от 5 до 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p>
    <w:p w:rsidR="005060D9" w:rsidRPr="00F579AB" w:rsidRDefault="005060D9" w:rsidP="00A21CD4">
      <w:pPr>
        <w:pStyle w:val="a3"/>
        <w:numPr>
          <w:ilvl w:val="0"/>
          <w:numId w:val="3"/>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w:t>
      </w:r>
      <w:r w:rsidR="00A71C0B">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получивших от 81 до 100 баллов</w:t>
      </w:r>
      <w:r w:rsidR="006F67F1" w:rsidRPr="00FC6BBF">
        <w:rPr>
          <w:rFonts w:ascii="Times New Roman" w:eastAsia="Times New Roman" w:hAnsi="Times New Roman"/>
          <w:b/>
          <w:i/>
          <w:iCs/>
          <w:sz w:val="24"/>
          <w:szCs w:val="24"/>
          <w:lang w:eastAsia="ru-RU"/>
        </w:rPr>
        <w:t>,</w:t>
      </w:r>
      <w:r w:rsidR="00F54ABD">
        <w:rPr>
          <w:rFonts w:ascii="Times New Roman" w:eastAsia="Times New Roman" w:hAnsi="Times New Roman"/>
          <w:b/>
          <w:i/>
          <w:iCs/>
          <w:sz w:val="24"/>
          <w:szCs w:val="24"/>
          <w:lang w:eastAsia="ru-RU"/>
        </w:rPr>
        <w:t xml:space="preserve">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w:t>
      </w:r>
      <w:r w:rsidR="00211EBD" w:rsidRPr="00FC6BBF">
        <w:rPr>
          <w:rFonts w:ascii="Times New Roman" w:eastAsia="Times New Roman" w:hAnsi="Times New Roman"/>
          <w:i/>
          <w:iCs/>
          <w:sz w:val="24"/>
          <w:szCs w:val="24"/>
          <w:lang w:eastAsia="ru-RU"/>
        </w:rPr>
        <w:t>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p>
    <w:p w:rsidR="005060D9" w:rsidRPr="00870F21" w:rsidRDefault="005060D9" w:rsidP="00727A8C">
      <w:pPr>
        <w:pStyle w:val="a3"/>
        <w:spacing w:after="0" w:line="240" w:lineRule="auto"/>
        <w:ind w:left="0"/>
        <w:jc w:val="both"/>
        <w:rPr>
          <w:rFonts w:ascii="Times New Roman" w:eastAsia="Times New Roman" w:hAnsi="Times New Roman"/>
          <w:i/>
          <w:iCs/>
          <w:sz w:val="24"/>
          <w:szCs w:val="24"/>
          <w:lang w:eastAsia="ru-RU"/>
        </w:rPr>
      </w:pP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w:t>
      </w:r>
      <w:r w:rsidR="00EE65FA">
        <w:rPr>
          <w:rFonts w:ascii="Times New Roman" w:eastAsia="Times New Roman" w:hAnsi="Times New Roman"/>
          <w:i/>
          <w:iCs/>
          <w:sz w:val="24"/>
          <w:szCs w:val="24"/>
          <w:lang w:eastAsia="ru-RU"/>
        </w:rPr>
        <w:t xml:space="preserve"> ЕГЭ-ВТГ</w:t>
      </w:r>
      <w:r w:rsidRPr="00870F21">
        <w:rPr>
          <w:rFonts w:ascii="Times New Roman" w:eastAsia="Times New Roman" w:hAnsi="Times New Roman"/>
          <w:i/>
          <w:iCs/>
          <w:sz w:val="24"/>
          <w:szCs w:val="24"/>
          <w:lang w:eastAsia="ru-RU"/>
        </w:rPr>
        <w:t>, получивших от 61 до 80 баллов.</w:t>
      </w:r>
    </w:p>
    <w:p w:rsidR="00E2039C" w:rsidRPr="00AD3663" w:rsidRDefault="00E2039C" w:rsidP="00E2039C">
      <w:pPr>
        <w:pStyle w:val="a3"/>
        <w:spacing w:after="0" w:line="240" w:lineRule="auto"/>
        <w:ind w:left="0" w:hanging="425"/>
        <w:jc w:val="both"/>
        <w:rPr>
          <w:rFonts w:ascii="Times New Roman" w:eastAsia="Times New Roman" w:hAnsi="Times New Roman"/>
          <w:i/>
          <w:iCs/>
          <w:sz w:val="24"/>
          <w:szCs w:val="24"/>
          <w:lang w:eastAsia="ru-RU"/>
        </w:rPr>
      </w:pPr>
    </w:p>
    <w:p w:rsidR="005060D9" w:rsidRPr="00FC6BBF"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w:t>
      </w:r>
      <w:r w:rsidRPr="00FC6BBF">
        <w:rPr>
          <w:rFonts w:ascii="Times New Roman" w:eastAsia="Times New Roman" w:hAnsi="Times New Roman"/>
          <w:b/>
          <w:i/>
          <w:iCs/>
          <w:sz w:val="24"/>
          <w:szCs w:val="24"/>
          <w:lang w:eastAsia="ru-RU"/>
        </w:rPr>
        <w:t xml:space="preserve"> не достигших</w:t>
      </w:r>
      <w:r w:rsidR="00AF5385">
        <w:rPr>
          <w:rFonts w:ascii="Times New Roman" w:eastAsia="Times New Roman" w:hAnsi="Times New Roman"/>
          <w:b/>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11</w:t>
      </w:r>
      <w:r w:rsidR="003A5AFB">
        <w:rPr>
          <w:noProof/>
        </w:rPr>
        <w:fldChar w:fldCharType="end"/>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60"/>
        <w:gridCol w:w="1461"/>
        <w:gridCol w:w="1461"/>
        <w:gridCol w:w="1461"/>
        <w:gridCol w:w="1461"/>
        <w:gridCol w:w="1498"/>
      </w:tblGrid>
      <w:tr w:rsidR="00C931CB" w:rsidRPr="006020BB" w:rsidTr="001072E7">
        <w:trPr>
          <w:cantSplit/>
          <w:tblHeader/>
        </w:trPr>
        <w:tc>
          <w:tcPr>
            <w:tcW w:w="596" w:type="dxa"/>
            <w:shd w:val="clear" w:color="auto" w:fill="auto"/>
            <w:vAlign w:val="center"/>
          </w:tcPr>
          <w:p w:rsidR="00C931CB" w:rsidRPr="006020BB" w:rsidRDefault="00C931CB" w:rsidP="00634251">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w:t>
            </w:r>
            <w:r w:rsidR="00727A8C">
              <w:rPr>
                <w:rFonts w:ascii="Times New Roman" w:eastAsia="Times New Roman" w:hAnsi="Times New Roman"/>
                <w:sz w:val="20"/>
                <w:szCs w:val="24"/>
                <w:lang w:eastAsia="ru-RU"/>
              </w:rPr>
              <w:t xml:space="preserve"> п/п</w:t>
            </w:r>
          </w:p>
        </w:tc>
        <w:tc>
          <w:tcPr>
            <w:tcW w:w="1560" w:type="dxa"/>
            <w:shd w:val="clear" w:color="auto" w:fill="auto"/>
            <w:vAlign w:val="center"/>
          </w:tcPr>
          <w:p w:rsidR="00C931CB" w:rsidRPr="006020BB" w:rsidRDefault="00C931CB" w:rsidP="00634251">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hAnsi="Times New Roman"/>
                <w:sz w:val="20"/>
              </w:rPr>
              <w:t xml:space="preserve">Наименование </w:t>
            </w:r>
            <w:r w:rsidRPr="006020BB">
              <w:rPr>
                <w:rFonts w:ascii="Times New Roman" w:eastAsia="Times New Roman" w:hAnsi="Times New Roman"/>
                <w:sz w:val="20"/>
                <w:szCs w:val="24"/>
                <w:lang w:eastAsia="ru-RU"/>
              </w:rPr>
              <w:t>ОО</w:t>
            </w:r>
          </w:p>
        </w:tc>
        <w:tc>
          <w:tcPr>
            <w:tcW w:w="1461" w:type="dxa"/>
            <w:vAlign w:val="center"/>
          </w:tcPr>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Количество участников, чел.</w:t>
            </w:r>
          </w:p>
        </w:tc>
        <w:tc>
          <w:tcPr>
            <w:tcW w:w="1461" w:type="dxa"/>
            <w:shd w:val="clear" w:color="auto" w:fill="auto"/>
            <w:vAlign w:val="center"/>
          </w:tcPr>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 xml:space="preserve">Доля ВТГ, получивших </w:t>
            </w:r>
            <w:r w:rsidRPr="006020BB">
              <w:rPr>
                <w:rFonts w:ascii="Times New Roman" w:eastAsia="Times New Roman" w:hAnsi="Times New Roman"/>
                <w:sz w:val="20"/>
                <w:szCs w:val="24"/>
                <w:lang w:eastAsia="ru-RU"/>
              </w:rPr>
              <w:br/>
              <w:t>от 81 до 100 баллов</w:t>
            </w:r>
          </w:p>
        </w:tc>
        <w:tc>
          <w:tcPr>
            <w:tcW w:w="1461" w:type="dxa"/>
            <w:shd w:val="clear" w:color="auto" w:fill="auto"/>
            <w:vAlign w:val="center"/>
          </w:tcPr>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 xml:space="preserve">Доля ВТГ, получивших </w:t>
            </w:r>
            <w:r w:rsidRPr="006020BB">
              <w:rPr>
                <w:rFonts w:ascii="Times New Roman" w:eastAsia="Times New Roman" w:hAnsi="Times New Roman"/>
                <w:sz w:val="20"/>
                <w:szCs w:val="24"/>
                <w:lang w:eastAsia="ru-RU"/>
              </w:rPr>
              <w:br/>
              <w:t>от 61 до 80 баллов</w:t>
            </w:r>
          </w:p>
        </w:tc>
        <w:tc>
          <w:tcPr>
            <w:tcW w:w="1461" w:type="dxa"/>
            <w:vAlign w:val="center"/>
          </w:tcPr>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 xml:space="preserve">Доля ВТГ, получивших </w:t>
            </w:r>
            <w:r w:rsidRPr="006020BB">
              <w:rPr>
                <w:rFonts w:ascii="Times New Roman" w:eastAsia="Times New Roman" w:hAnsi="Times New Roman"/>
                <w:sz w:val="20"/>
                <w:szCs w:val="24"/>
                <w:lang w:eastAsia="ru-RU"/>
              </w:rPr>
              <w:br/>
              <w:t xml:space="preserve">от </w:t>
            </w:r>
            <w:r>
              <w:rPr>
                <w:rFonts w:ascii="Times New Roman" w:eastAsia="Times New Roman" w:hAnsi="Times New Roman"/>
                <w:sz w:val="20"/>
                <w:szCs w:val="24"/>
                <w:lang w:eastAsia="ru-RU"/>
              </w:rPr>
              <w:t>минимального</w:t>
            </w:r>
            <w:r w:rsidRPr="006020BB">
              <w:rPr>
                <w:rFonts w:ascii="Times New Roman" w:eastAsia="Times New Roman" w:hAnsi="Times New Roman"/>
                <w:sz w:val="20"/>
                <w:szCs w:val="24"/>
                <w:lang w:eastAsia="ru-RU"/>
              </w:rPr>
              <w:t xml:space="preserve"> до </w:t>
            </w:r>
            <w:r>
              <w:rPr>
                <w:rFonts w:ascii="Times New Roman" w:eastAsia="Times New Roman" w:hAnsi="Times New Roman"/>
                <w:sz w:val="20"/>
                <w:szCs w:val="24"/>
                <w:lang w:eastAsia="ru-RU"/>
              </w:rPr>
              <w:t>6</w:t>
            </w:r>
            <w:r w:rsidRPr="006020BB">
              <w:rPr>
                <w:rFonts w:ascii="Times New Roman" w:eastAsia="Times New Roman" w:hAnsi="Times New Roman"/>
                <w:sz w:val="20"/>
                <w:szCs w:val="24"/>
                <w:lang w:eastAsia="ru-RU"/>
              </w:rPr>
              <w:t>0 баллов</w:t>
            </w:r>
          </w:p>
        </w:tc>
        <w:tc>
          <w:tcPr>
            <w:tcW w:w="1498" w:type="dxa"/>
            <w:shd w:val="clear" w:color="auto" w:fill="auto"/>
            <w:vAlign w:val="center"/>
          </w:tcPr>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Доля ВТГ,</w:t>
            </w:r>
          </w:p>
          <w:p w:rsidR="00C931CB" w:rsidRPr="006020BB" w:rsidRDefault="00C931CB" w:rsidP="00E92856">
            <w:pPr>
              <w:pStyle w:val="a3"/>
              <w:spacing w:after="0" w:line="240" w:lineRule="auto"/>
              <w:ind w:left="0"/>
              <w:jc w:val="center"/>
              <w:rPr>
                <w:rFonts w:ascii="Times New Roman" w:eastAsia="Times New Roman" w:hAnsi="Times New Roman"/>
                <w:sz w:val="20"/>
                <w:szCs w:val="24"/>
                <w:lang w:eastAsia="ru-RU"/>
              </w:rPr>
            </w:pPr>
            <w:r w:rsidRPr="006020BB">
              <w:rPr>
                <w:rFonts w:ascii="Times New Roman" w:eastAsia="Times New Roman" w:hAnsi="Times New Roman"/>
                <w:sz w:val="20"/>
                <w:szCs w:val="24"/>
                <w:lang w:eastAsia="ru-RU"/>
              </w:rPr>
              <w:t>не достигших минимального балла</w:t>
            </w:r>
          </w:p>
        </w:tc>
      </w:tr>
    </w:tbl>
    <w:p w:rsidR="000D0D9B" w:rsidRPr="00332A77" w:rsidRDefault="00276E91" w:rsidP="001072E7">
      <w:pPr>
        <w:pStyle w:val="3"/>
        <w:numPr>
          <w:ilvl w:val="2"/>
          <w:numId w:val="7"/>
        </w:numPr>
        <w:ind w:left="0" w:firstLine="0"/>
        <w:jc w:val="both"/>
        <w:rPr>
          <w:rFonts w:ascii="Times New Roman" w:hAnsi="Times New Roman"/>
          <w:b w:val="0"/>
          <w:bCs w:val="0"/>
        </w:rPr>
      </w:pPr>
      <w:bookmarkStart w:id="9" w:name="_Toc395183674"/>
      <w:bookmarkStart w:id="10" w:name="_Toc423954908"/>
      <w:bookmarkStart w:id="11" w:name="_Toc424490594"/>
      <w:r>
        <w:rPr>
          <w:rFonts w:ascii="Times New Roman" w:hAnsi="Times New Roman"/>
          <w:b w:val="0"/>
          <w:bCs w:val="0"/>
        </w:rPr>
        <w:lastRenderedPageBreak/>
        <w:t>П</w:t>
      </w:r>
      <w:r w:rsidR="005060D9" w:rsidRPr="00332A77">
        <w:rPr>
          <w:rFonts w:ascii="Times New Roman" w:hAnsi="Times New Roman"/>
          <w:b w:val="0"/>
          <w:bCs w:val="0"/>
        </w:rPr>
        <w:t>ереч</w:t>
      </w:r>
      <w:r w:rsidR="00332A77">
        <w:rPr>
          <w:rFonts w:ascii="Times New Roman" w:hAnsi="Times New Roman"/>
          <w:b w:val="0"/>
          <w:bCs w:val="0"/>
        </w:rPr>
        <w:t>е</w:t>
      </w:r>
      <w:r w:rsidR="005060D9" w:rsidRPr="00332A77">
        <w:rPr>
          <w:rFonts w:ascii="Times New Roman" w:hAnsi="Times New Roman"/>
          <w:b w:val="0"/>
          <w:bCs w:val="0"/>
        </w:rPr>
        <w:t>н</w:t>
      </w:r>
      <w:r w:rsidR="00332A77">
        <w:rPr>
          <w:rFonts w:ascii="Times New Roman" w:hAnsi="Times New Roman"/>
          <w:b w:val="0"/>
          <w:bCs w:val="0"/>
        </w:rPr>
        <w:t>ь</w:t>
      </w:r>
      <w:r w:rsidR="005060D9" w:rsidRPr="00332A77">
        <w:rPr>
          <w:rFonts w:ascii="Times New Roman" w:hAnsi="Times New Roman"/>
          <w:b w:val="0"/>
          <w:bCs w:val="0"/>
        </w:rPr>
        <w:t xml:space="preserve"> ОО, продемонстрировавших низкие результаты ЕГЭ по предмет</w:t>
      </w:r>
      <w:r w:rsidR="000D0D9B" w:rsidRPr="00332A77">
        <w:rPr>
          <w:rFonts w:ascii="Times New Roman" w:hAnsi="Times New Roman"/>
          <w:b w:val="0"/>
          <w:bCs w:val="0"/>
        </w:rPr>
        <w:t>у</w:t>
      </w:r>
    </w:p>
    <w:p w:rsidR="005060D9" w:rsidRPr="00FC6BBF" w:rsidRDefault="000D0D9B" w:rsidP="00727A8C">
      <w:pPr>
        <w:pStyle w:val="3"/>
        <w:numPr>
          <w:ilvl w:val="0"/>
          <w:numId w:val="0"/>
        </w:numPr>
        <w:ind w:firstLine="568"/>
        <w:jc w:val="both"/>
        <w:rPr>
          <w:rFonts w:ascii="Times New Roman" w:hAnsi="Times New Roman"/>
          <w:i/>
          <w:iCs/>
          <w:sz w:val="24"/>
          <w:szCs w:val="22"/>
        </w:rPr>
      </w:pPr>
      <w:r w:rsidRPr="00941CFC">
        <w:rPr>
          <w:rFonts w:ascii="Times New Roman" w:hAnsi="Times New Roman"/>
          <w:bCs w:val="0"/>
          <w:i/>
          <w:iCs/>
          <w:sz w:val="24"/>
          <w:szCs w:val="22"/>
        </w:rPr>
        <w:t>Выбирается</w:t>
      </w:r>
      <w:r w:rsidR="00010690" w:rsidRPr="008718AA">
        <w:rPr>
          <w:rStyle w:val="a7"/>
          <w:rFonts w:ascii="Times New Roman" w:hAnsi="Times New Roman"/>
          <w:b w:val="0"/>
          <w:bCs w:val="0"/>
          <w:iCs/>
          <w:sz w:val="24"/>
          <w:szCs w:val="22"/>
        </w:rPr>
        <w:footnoteReference w:id="6"/>
      </w:r>
      <w:r w:rsidR="005060D9" w:rsidRPr="00941CFC">
        <w:rPr>
          <w:rFonts w:ascii="Times New Roman" w:hAnsi="Times New Roman"/>
          <w:bCs w:val="0"/>
          <w:i/>
          <w:iCs/>
          <w:sz w:val="24"/>
          <w:szCs w:val="22"/>
        </w:rPr>
        <w:t>от 5 до15%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p>
    <w:p w:rsidR="005060D9" w:rsidRPr="00FC6BBF"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p>
    <w:p w:rsidR="005060D9" w:rsidRPr="00FC6BBF"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p>
    <w:p w:rsidR="002B4243" w:rsidRPr="00FC6BBF" w:rsidRDefault="002B4243" w:rsidP="002B4243">
      <w:pPr>
        <w:pStyle w:val="af8"/>
        <w:keepNext/>
      </w:pPr>
      <w:r w:rsidRPr="00FC6BBF">
        <w:t xml:space="preserve">Таблица </w:t>
      </w:r>
      <w:r w:rsidR="003A5AFB">
        <w:fldChar w:fldCharType="begin"/>
      </w:r>
      <w:r w:rsidR="00C757AE">
        <w:instrText xml:space="preserve"> STYLEREF 1 \s </w:instrText>
      </w:r>
      <w:r w:rsidR="003A5AFB">
        <w:fldChar w:fldCharType="separate"/>
      </w:r>
      <w:r w:rsidR="00E6404E">
        <w:rPr>
          <w:noProof/>
        </w:rPr>
        <w:t>2</w:t>
      </w:r>
      <w:r w:rsidR="003A5AFB">
        <w:rPr>
          <w:noProof/>
        </w:rPr>
        <w:fldChar w:fldCharType="end"/>
      </w:r>
      <w:r w:rsidR="00DB6897">
        <w:noBreakHyphen/>
      </w:r>
      <w:r w:rsidR="003A5AFB">
        <w:fldChar w:fldCharType="begin"/>
      </w:r>
      <w:r w:rsidR="00C757AE">
        <w:instrText xml:space="preserve"> SEQ Таблица \* ARABIC \s 1 </w:instrText>
      </w:r>
      <w:r w:rsidR="003A5AFB">
        <w:fldChar w:fldCharType="separate"/>
      </w:r>
      <w:r w:rsidR="00E6404E">
        <w:rPr>
          <w:noProof/>
        </w:rPr>
        <w:t>12</w:t>
      </w:r>
      <w:r w:rsidR="003A5AFB">
        <w:rPr>
          <w:noProof/>
        </w:rPr>
        <w:fldChar w:fldCharType="end"/>
      </w:r>
    </w:p>
    <w:tbl>
      <w:tblPr>
        <w:tblW w:w="95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65"/>
        <w:gridCol w:w="1768"/>
        <w:gridCol w:w="1766"/>
        <w:gridCol w:w="1768"/>
        <w:gridCol w:w="1768"/>
      </w:tblGrid>
      <w:tr w:rsidR="00FB42AB" w:rsidRPr="00FB42AB" w:rsidTr="001072E7">
        <w:trPr>
          <w:cantSplit/>
          <w:trHeight w:val="1605"/>
          <w:tblHeader/>
        </w:trPr>
        <w:tc>
          <w:tcPr>
            <w:tcW w:w="701" w:type="dxa"/>
            <w:vAlign w:val="center"/>
          </w:tcPr>
          <w:p w:rsidR="00FB42AB" w:rsidRPr="00FB42AB" w:rsidRDefault="00FB42AB" w:rsidP="000113C4">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 п/п</w:t>
            </w:r>
          </w:p>
        </w:tc>
        <w:tc>
          <w:tcPr>
            <w:tcW w:w="1765" w:type="dxa"/>
            <w:vAlign w:val="center"/>
          </w:tcPr>
          <w:p w:rsidR="00FB42AB" w:rsidRPr="00FB42AB" w:rsidRDefault="00FB42AB" w:rsidP="00DC1425">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hAnsi="Times New Roman"/>
                <w:b/>
                <w:sz w:val="20"/>
              </w:rPr>
              <w:t>Наименование</w:t>
            </w:r>
            <w:r w:rsidRPr="00FB42AB">
              <w:rPr>
                <w:rFonts w:ascii="Times New Roman" w:eastAsia="Times New Roman" w:hAnsi="Times New Roman"/>
                <w:b/>
                <w:sz w:val="20"/>
                <w:szCs w:val="24"/>
                <w:lang w:eastAsia="ru-RU"/>
              </w:rPr>
              <w:t xml:space="preserve"> ОО</w:t>
            </w:r>
          </w:p>
        </w:tc>
        <w:tc>
          <w:tcPr>
            <w:tcW w:w="1768" w:type="dxa"/>
            <w:vAlign w:val="center"/>
          </w:tcPr>
          <w:p w:rsidR="00FB42AB" w:rsidRPr="00FB42AB" w:rsidRDefault="00FB42AB" w:rsidP="00E92856">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Доля участников,</w:t>
            </w:r>
          </w:p>
          <w:p w:rsidR="00FB42AB" w:rsidRPr="00FB42AB" w:rsidRDefault="00FB42AB" w:rsidP="00E92856">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не достигших минимального балла</w:t>
            </w:r>
          </w:p>
        </w:tc>
        <w:tc>
          <w:tcPr>
            <w:tcW w:w="1766" w:type="dxa"/>
            <w:vAlign w:val="center"/>
          </w:tcPr>
          <w:p w:rsidR="00FB42AB" w:rsidRPr="00FB42AB" w:rsidRDefault="00FB42AB" w:rsidP="00E92856">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Доля участников, получивших от минимального балла до 60 баллов</w:t>
            </w:r>
          </w:p>
        </w:tc>
        <w:tc>
          <w:tcPr>
            <w:tcW w:w="1768" w:type="dxa"/>
            <w:vAlign w:val="center"/>
          </w:tcPr>
          <w:p w:rsidR="00FB42AB" w:rsidRPr="00FB42AB" w:rsidRDefault="00FB42AB" w:rsidP="00E92856">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 xml:space="preserve">Доля участников, получивших </w:t>
            </w:r>
            <w:r w:rsidRPr="00FB42AB">
              <w:rPr>
                <w:rFonts w:ascii="Times New Roman" w:eastAsia="Times New Roman" w:hAnsi="Times New Roman"/>
                <w:b/>
                <w:sz w:val="20"/>
                <w:szCs w:val="24"/>
                <w:lang w:eastAsia="ru-RU"/>
              </w:rPr>
              <w:br/>
              <w:t>от 61 до 80 баллов</w:t>
            </w:r>
          </w:p>
        </w:tc>
        <w:tc>
          <w:tcPr>
            <w:tcW w:w="1768" w:type="dxa"/>
            <w:vAlign w:val="center"/>
          </w:tcPr>
          <w:p w:rsidR="00FB42AB" w:rsidRPr="00FB42AB" w:rsidRDefault="00FB42AB" w:rsidP="00E92856">
            <w:pPr>
              <w:pStyle w:val="a3"/>
              <w:spacing w:after="0" w:line="240" w:lineRule="auto"/>
              <w:ind w:left="0"/>
              <w:jc w:val="center"/>
              <w:rPr>
                <w:rFonts w:ascii="Times New Roman" w:eastAsia="Times New Roman" w:hAnsi="Times New Roman"/>
                <w:b/>
                <w:sz w:val="20"/>
                <w:szCs w:val="24"/>
                <w:lang w:eastAsia="ru-RU"/>
              </w:rPr>
            </w:pPr>
            <w:r w:rsidRPr="00FB42AB">
              <w:rPr>
                <w:rFonts w:ascii="Times New Roman" w:eastAsia="Times New Roman" w:hAnsi="Times New Roman"/>
                <w:b/>
                <w:sz w:val="20"/>
                <w:szCs w:val="24"/>
                <w:lang w:eastAsia="ru-RU"/>
              </w:rPr>
              <w:t xml:space="preserve">Доля участников, получивших </w:t>
            </w:r>
            <w:r w:rsidRPr="00FB42AB">
              <w:rPr>
                <w:rFonts w:ascii="Times New Roman" w:eastAsia="Times New Roman" w:hAnsi="Times New Roman"/>
                <w:b/>
                <w:sz w:val="20"/>
                <w:szCs w:val="24"/>
                <w:lang w:eastAsia="ru-RU"/>
              </w:rPr>
              <w:br/>
              <w:t>от 81 до 100 баллов</w:t>
            </w:r>
          </w:p>
        </w:tc>
      </w:tr>
    </w:tbl>
    <w:bookmarkEnd w:id="9"/>
    <w:bookmarkEnd w:id="10"/>
    <w:bookmarkEnd w:id="11"/>
    <w:p w:rsidR="0015454E" w:rsidRPr="001072E7" w:rsidRDefault="001072E7" w:rsidP="001072E7">
      <w:pPr>
        <w:pStyle w:val="a5"/>
        <w:ind w:firstLine="426"/>
        <w:jc w:val="both"/>
        <w:rPr>
          <w:rFonts w:ascii="Times New Roman" w:hAnsi="Times New Roman"/>
          <w:sz w:val="24"/>
          <w:szCs w:val="24"/>
          <w:vertAlign w:val="superscript"/>
        </w:rPr>
      </w:pPr>
      <w:r w:rsidRPr="002C7E16">
        <w:rPr>
          <w:rFonts w:ascii="Times New Roman" w:hAnsi="Times New Roman"/>
          <w:sz w:val="24"/>
          <w:szCs w:val="24"/>
        </w:rPr>
        <w:t>Показать сравнение результатов по ОО невозможно так как    количество участников экзамена по предмету менее 10.</w:t>
      </w:r>
      <w:r w:rsidRPr="002C7E16">
        <w:rPr>
          <w:rFonts w:ascii="Times New Roman" w:hAnsi="Times New Roman"/>
          <w:sz w:val="24"/>
          <w:szCs w:val="24"/>
          <w:vertAlign w:val="superscript"/>
        </w:rPr>
        <w:t xml:space="preserve"> </w:t>
      </w:r>
    </w:p>
    <w:p w:rsidR="000D0D9B" w:rsidRPr="00FC6BBF" w:rsidRDefault="00C77FA1" w:rsidP="00BA2AEA">
      <w:pPr>
        <w:pStyle w:val="3"/>
        <w:numPr>
          <w:ilvl w:val="1"/>
          <w:numId w:val="7"/>
        </w:numPr>
        <w:tabs>
          <w:tab w:val="left" w:pos="567"/>
        </w:tabs>
        <w:ind w:left="426" w:hanging="426"/>
        <w:rPr>
          <w:rFonts w:ascii="Times New Roman" w:hAnsi="Times New Roman"/>
        </w:rPr>
      </w:pPr>
      <w:r>
        <w:rPr>
          <w:rFonts w:ascii="Times New Roman" w:hAnsi="Times New Roman"/>
        </w:rPr>
        <w:t xml:space="preserve"> </w:t>
      </w:r>
      <w:r w:rsidR="00010690" w:rsidRPr="00FC6BBF">
        <w:rPr>
          <w:rFonts w:ascii="Times New Roman" w:hAnsi="Times New Roman"/>
        </w:rPr>
        <w:t>ВЫВОДЫ</w:t>
      </w:r>
      <w:r w:rsidR="005060D9" w:rsidRPr="00FC6BBF">
        <w:rPr>
          <w:rFonts w:ascii="Times New Roman" w:hAnsi="Times New Roman"/>
        </w:rPr>
        <w:t xml:space="preserve"> о характере изменения результатов ЕГЭ по предмету</w:t>
      </w:r>
    </w:p>
    <w:p w:rsidR="002747E2" w:rsidRDefault="004C30C7" w:rsidP="00727A8C">
      <w:pPr>
        <w:pStyle w:val="3"/>
        <w:numPr>
          <w:ilvl w:val="0"/>
          <w:numId w:val="0"/>
        </w:numPr>
        <w:ind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r w:rsidR="00C77FA1">
        <w:rPr>
          <w:rFonts w:ascii="Times New Roman" w:hAnsi="Times New Roman"/>
          <w:b w:val="0"/>
          <w:bCs w:val="0"/>
          <w:i/>
          <w:iCs/>
          <w:sz w:val="24"/>
          <w:szCs w:val="22"/>
        </w:rPr>
        <w:t xml:space="preserve"> </w:t>
      </w:r>
      <w:r w:rsidRPr="00FC6BBF">
        <w:rPr>
          <w:rFonts w:ascii="Times New Roman" w:hAnsi="Times New Roman"/>
          <w:b w:val="0"/>
          <w:bCs w:val="0"/>
          <w:i/>
          <w:iCs/>
          <w:sz w:val="24"/>
          <w:szCs w:val="22"/>
        </w:rPr>
        <w:t>о</w:t>
      </w:r>
      <w:r w:rsidR="009B696D" w:rsidRPr="00FC6BBF">
        <w:rPr>
          <w:rFonts w:ascii="Times New Roman" w:hAnsi="Times New Roman"/>
          <w:b w:val="0"/>
          <w:bCs w:val="0"/>
          <w:i/>
          <w:iCs/>
          <w:sz w:val="24"/>
          <w:szCs w:val="22"/>
        </w:rPr>
        <w:t>пис</w:t>
      </w:r>
      <w:r w:rsidR="00EB2FE0">
        <w:rPr>
          <w:rFonts w:ascii="Times New Roman" w:hAnsi="Times New Roman"/>
          <w:b w:val="0"/>
          <w:bCs w:val="0"/>
          <w:i/>
          <w:iCs/>
          <w:sz w:val="24"/>
          <w:szCs w:val="22"/>
        </w:rPr>
        <w:t>ываются</w:t>
      </w:r>
      <w:r w:rsidR="009B696D" w:rsidRPr="00FC6BBF">
        <w:rPr>
          <w:rFonts w:ascii="Times New Roman" w:hAnsi="Times New Roman"/>
          <w:b w:val="0"/>
          <w:bCs w:val="0"/>
          <w:i/>
          <w:iCs/>
          <w:sz w:val="24"/>
          <w:szCs w:val="22"/>
        </w:rPr>
        <w:t xml:space="preserve"> значимы</w:t>
      </w:r>
      <w:r w:rsidR="00EB2FE0">
        <w:rPr>
          <w:rFonts w:ascii="Times New Roman" w:hAnsi="Times New Roman"/>
          <w:b w:val="0"/>
          <w:bCs w:val="0"/>
          <w:i/>
          <w:iCs/>
          <w:sz w:val="24"/>
          <w:szCs w:val="22"/>
        </w:rPr>
        <w:t>е</w:t>
      </w:r>
      <w:r w:rsidR="009B696D" w:rsidRPr="00FC6BBF">
        <w:rPr>
          <w:rFonts w:ascii="Times New Roman" w:hAnsi="Times New Roman"/>
          <w:b w:val="0"/>
          <w:bCs w:val="0"/>
          <w:i/>
          <w:iCs/>
          <w:sz w:val="24"/>
          <w:szCs w:val="22"/>
        </w:rPr>
        <w:t xml:space="preserve"> изменени</w:t>
      </w:r>
      <w:r w:rsidR="00EB2FE0">
        <w:rPr>
          <w:rFonts w:ascii="Times New Roman" w:hAnsi="Times New Roman"/>
          <w:b w:val="0"/>
          <w:bCs w:val="0"/>
          <w:i/>
          <w:iCs/>
          <w:sz w:val="24"/>
          <w:szCs w:val="22"/>
        </w:rPr>
        <w:t>я</w:t>
      </w:r>
      <w:r w:rsidR="00A745B7">
        <w:rPr>
          <w:rFonts w:ascii="Times New Roman" w:hAnsi="Times New Roman"/>
          <w:b w:val="0"/>
          <w:bCs w:val="0"/>
          <w:i/>
          <w:iCs/>
          <w:sz w:val="24"/>
          <w:szCs w:val="22"/>
        </w:rPr>
        <w:br/>
      </w:r>
      <w:r w:rsidR="009B696D" w:rsidRPr="00FC6BBF">
        <w:rPr>
          <w:rFonts w:ascii="Times New Roman" w:hAnsi="Times New Roman"/>
          <w:b w:val="0"/>
          <w:bCs w:val="0"/>
          <w:i/>
          <w:iCs/>
          <w:sz w:val="24"/>
          <w:szCs w:val="22"/>
        </w:rPr>
        <w:t xml:space="preserve">в результатах ЕГЭ </w:t>
      </w:r>
      <w:r w:rsidR="00C70AE7">
        <w:rPr>
          <w:rFonts w:ascii="Times New Roman" w:hAnsi="Times New Roman"/>
          <w:b w:val="0"/>
          <w:bCs w:val="0"/>
          <w:i/>
          <w:iCs/>
          <w:sz w:val="24"/>
          <w:szCs w:val="22"/>
        </w:rPr>
        <w:t>2023</w:t>
      </w:r>
      <w:r w:rsidR="009B696D" w:rsidRPr="00FC6BBF">
        <w:rPr>
          <w:rFonts w:ascii="Times New Roman" w:hAnsi="Times New Roman"/>
          <w:b w:val="0"/>
          <w:bCs w:val="0"/>
          <w:i/>
          <w:iCs/>
          <w:sz w:val="24"/>
          <w:szCs w:val="22"/>
        </w:rPr>
        <w:t xml:space="preserve">года по учебному предмету относительно результатов </w:t>
      </w:r>
      <w:r w:rsidR="00851187">
        <w:rPr>
          <w:rFonts w:ascii="Times New Roman" w:hAnsi="Times New Roman"/>
          <w:b w:val="0"/>
          <w:bCs w:val="0"/>
          <w:i/>
          <w:iCs/>
          <w:sz w:val="24"/>
          <w:szCs w:val="22"/>
        </w:rPr>
        <w:t xml:space="preserve">ЕГЭ </w:t>
      </w:r>
      <w:r w:rsidR="003D0D44">
        <w:rPr>
          <w:rFonts w:ascii="Times New Roman" w:hAnsi="Times New Roman"/>
          <w:b w:val="0"/>
          <w:bCs w:val="0"/>
          <w:i/>
          <w:iCs/>
          <w:sz w:val="24"/>
          <w:szCs w:val="22"/>
        </w:rPr>
        <w:t>202</w:t>
      </w:r>
      <w:r w:rsidR="00851187">
        <w:rPr>
          <w:rFonts w:ascii="Times New Roman" w:hAnsi="Times New Roman"/>
          <w:b w:val="0"/>
          <w:bCs w:val="0"/>
          <w:i/>
          <w:iCs/>
          <w:sz w:val="24"/>
          <w:szCs w:val="22"/>
        </w:rPr>
        <w:t>2</w:t>
      </w:r>
      <w:r w:rsidR="002747E2">
        <w:rPr>
          <w:rFonts w:ascii="Times New Roman" w:hAnsi="Times New Roman"/>
          <w:b w:val="0"/>
          <w:bCs w:val="0"/>
          <w:i/>
          <w:iCs/>
          <w:sz w:val="24"/>
          <w:szCs w:val="22"/>
        </w:rPr>
        <w:t> </w:t>
      </w:r>
      <w:r w:rsidR="009B696D" w:rsidRPr="00FC6BBF">
        <w:rPr>
          <w:rFonts w:ascii="Times New Roman" w:hAnsi="Times New Roman"/>
          <w:b w:val="0"/>
          <w:bCs w:val="0"/>
          <w:i/>
          <w:iCs/>
          <w:sz w:val="24"/>
          <w:szCs w:val="22"/>
        </w:rPr>
        <w:t>г.</w:t>
      </w:r>
      <w:r w:rsidR="002747E2" w:rsidRPr="00D65DF5">
        <w:rPr>
          <w:rFonts w:ascii="Times New Roman" w:hAnsi="Times New Roman"/>
          <w:b w:val="0"/>
          <w:bCs w:val="0"/>
          <w:i/>
          <w:iCs/>
          <w:sz w:val="24"/>
          <w:szCs w:val="22"/>
        </w:rPr>
        <w:t xml:space="preserve"> (при наличии), аргументируется значимость приведенных изменений</w:t>
      </w:r>
      <w:r w:rsidR="002E2B04">
        <w:rPr>
          <w:rFonts w:ascii="Times New Roman" w:hAnsi="Times New Roman"/>
          <w:b w:val="0"/>
          <w:bCs w:val="0"/>
          <w:i/>
          <w:iCs/>
          <w:sz w:val="24"/>
          <w:szCs w:val="22"/>
        </w:rPr>
        <w:t>, приводятся их возможные причины</w:t>
      </w:r>
      <w:r w:rsidR="002747E2" w:rsidRPr="00D65DF5">
        <w:rPr>
          <w:rFonts w:ascii="Times New Roman" w:hAnsi="Times New Roman"/>
          <w:b w:val="0"/>
          <w:bCs w:val="0"/>
          <w:i/>
          <w:iCs/>
          <w:sz w:val="24"/>
          <w:szCs w:val="22"/>
        </w:rPr>
        <w:t>.</w:t>
      </w:r>
      <w:r w:rsidR="002747E2">
        <w:rPr>
          <w:rFonts w:ascii="Times New Roman" w:hAnsi="Times New Roman"/>
          <w:b w:val="0"/>
          <w:bCs w:val="0"/>
          <w:i/>
          <w:iCs/>
          <w:sz w:val="24"/>
          <w:szCs w:val="22"/>
        </w:rPr>
        <w:t xml:space="preserve"> В случае отсутствия значимых изменен</w:t>
      </w:r>
      <w:r w:rsidR="00542F5B">
        <w:rPr>
          <w:rFonts w:ascii="Times New Roman" w:hAnsi="Times New Roman"/>
          <w:b w:val="0"/>
          <w:bCs w:val="0"/>
          <w:i/>
          <w:iCs/>
          <w:sz w:val="24"/>
          <w:szCs w:val="22"/>
        </w:rPr>
        <w:t>ий необходимо указать возможные причины стабильности результатов</w:t>
      </w:r>
      <w:r w:rsidR="002747E2">
        <w:rPr>
          <w:rFonts w:ascii="Times New Roman" w:hAnsi="Times New Roman"/>
          <w:b w:val="0"/>
          <w:bCs w:val="0"/>
          <w:i/>
          <w:iCs/>
          <w:sz w:val="24"/>
          <w:szCs w:val="22"/>
        </w:rPr>
        <w:t>.</w:t>
      </w:r>
    </w:p>
    <w:p w:rsidR="003A5372" w:rsidRPr="0004119C" w:rsidRDefault="003A5372" w:rsidP="00C77FA1">
      <w:pPr>
        <w:ind w:firstLine="568"/>
        <w:jc w:val="both"/>
        <w:rPr>
          <w:szCs w:val="28"/>
        </w:rPr>
      </w:pPr>
      <w:r>
        <w:rPr>
          <w:szCs w:val="28"/>
        </w:rPr>
        <w:t xml:space="preserve">1. </w:t>
      </w:r>
      <w:r w:rsidRPr="0004119C">
        <w:rPr>
          <w:szCs w:val="28"/>
        </w:rPr>
        <w:t>Распределение результатов участников эк</w:t>
      </w:r>
      <w:r>
        <w:rPr>
          <w:szCs w:val="28"/>
        </w:rPr>
        <w:t>замена по тестовым баллам в 2023</w:t>
      </w:r>
      <w:r w:rsidRPr="0004119C">
        <w:rPr>
          <w:szCs w:val="28"/>
        </w:rPr>
        <w:t xml:space="preserve"> году соответствует нормативным показателям.</w:t>
      </w:r>
    </w:p>
    <w:p w:rsidR="001202DE" w:rsidRDefault="003A5372" w:rsidP="00C77FA1">
      <w:pPr>
        <w:ind w:firstLine="568"/>
        <w:jc w:val="both"/>
        <w:rPr>
          <w:color w:val="FF0000"/>
          <w:szCs w:val="28"/>
        </w:rPr>
      </w:pPr>
      <w:r w:rsidRPr="0004119C">
        <w:rPr>
          <w:szCs w:val="28"/>
        </w:rPr>
        <w:t>2. Количество участников, не набравших миним</w:t>
      </w:r>
      <w:r w:rsidR="001202DE">
        <w:rPr>
          <w:szCs w:val="28"/>
        </w:rPr>
        <w:t>альный пороговый балл, понизил</w:t>
      </w:r>
      <w:r>
        <w:rPr>
          <w:szCs w:val="28"/>
        </w:rPr>
        <w:t xml:space="preserve">ось </w:t>
      </w:r>
      <w:r w:rsidR="00FB42AB" w:rsidRPr="00FB42AB">
        <w:rPr>
          <w:szCs w:val="28"/>
        </w:rPr>
        <w:t>на 1,56</w:t>
      </w:r>
      <w:r w:rsidRPr="00FB42AB">
        <w:rPr>
          <w:szCs w:val="28"/>
        </w:rPr>
        <w:t xml:space="preserve"> %</w:t>
      </w:r>
      <w:r w:rsidRPr="0004119C">
        <w:rPr>
          <w:szCs w:val="28"/>
        </w:rPr>
        <w:t xml:space="preserve"> по срав</w:t>
      </w:r>
      <w:r>
        <w:rPr>
          <w:szCs w:val="28"/>
        </w:rPr>
        <w:t xml:space="preserve">нению с предыдущим годом, и на </w:t>
      </w:r>
      <w:r w:rsidR="00FB42AB" w:rsidRPr="00FB42AB">
        <w:rPr>
          <w:szCs w:val="28"/>
        </w:rPr>
        <w:t>0,97%</w:t>
      </w:r>
      <w:r>
        <w:rPr>
          <w:szCs w:val="28"/>
        </w:rPr>
        <w:t xml:space="preserve"> по сравнению с 2021</w:t>
      </w:r>
      <w:r w:rsidRPr="0004119C">
        <w:rPr>
          <w:szCs w:val="28"/>
        </w:rPr>
        <w:t xml:space="preserve"> годом, что свидетельствует о </w:t>
      </w:r>
      <w:r w:rsidR="001202DE">
        <w:rPr>
          <w:szCs w:val="28"/>
        </w:rPr>
        <w:t>достаточно хорошей</w:t>
      </w:r>
      <w:r w:rsidRPr="0004119C">
        <w:rPr>
          <w:szCs w:val="28"/>
        </w:rPr>
        <w:t xml:space="preserve"> подготовленности выпускников.</w:t>
      </w:r>
      <w:r>
        <w:rPr>
          <w:szCs w:val="28"/>
        </w:rPr>
        <w:t xml:space="preserve"> Данный факт объясняется сокращением заданий базового уровня сложности (с кратким ответом) с 12 до </w:t>
      </w:r>
      <w:r w:rsidR="00C77FA1">
        <w:rPr>
          <w:szCs w:val="28"/>
        </w:rPr>
        <w:t>7, а</w:t>
      </w:r>
      <w:r>
        <w:rPr>
          <w:szCs w:val="28"/>
        </w:rPr>
        <w:t xml:space="preserve"> также введением критериев оценивания грамотности в 2022 году. </w:t>
      </w:r>
    </w:p>
    <w:p w:rsidR="003A5372" w:rsidRPr="0004119C" w:rsidRDefault="003A5372" w:rsidP="00C77FA1">
      <w:pPr>
        <w:ind w:firstLine="568"/>
        <w:jc w:val="both"/>
        <w:rPr>
          <w:szCs w:val="28"/>
        </w:rPr>
      </w:pPr>
      <w:r>
        <w:rPr>
          <w:szCs w:val="28"/>
        </w:rPr>
        <w:t>3</w:t>
      </w:r>
      <w:r w:rsidRPr="0004119C">
        <w:rPr>
          <w:szCs w:val="28"/>
        </w:rPr>
        <w:t xml:space="preserve">. </w:t>
      </w:r>
      <w:r w:rsidRPr="00235009">
        <w:rPr>
          <w:szCs w:val="28"/>
        </w:rPr>
        <w:t xml:space="preserve">Среди АТЕ более высокие показатели демонстрируют СОШ г. </w:t>
      </w:r>
      <w:r w:rsidR="00C77FA1" w:rsidRPr="00235009">
        <w:rPr>
          <w:szCs w:val="28"/>
        </w:rPr>
        <w:t>Кызыла и</w:t>
      </w:r>
      <w:r w:rsidRPr="00235009">
        <w:rPr>
          <w:szCs w:val="28"/>
        </w:rPr>
        <w:t xml:space="preserve"> </w:t>
      </w:r>
      <w:r w:rsidR="00C77FA1" w:rsidRPr="00235009">
        <w:rPr>
          <w:szCs w:val="28"/>
        </w:rPr>
        <w:t>Ресучреждения</w:t>
      </w:r>
      <w:r w:rsidRPr="00235009">
        <w:rPr>
          <w:szCs w:val="28"/>
        </w:rPr>
        <w:t xml:space="preserve"> (100%). Наиболее высокие показатели сохраняют выпускники </w:t>
      </w:r>
      <w:r w:rsidR="00C77FA1" w:rsidRPr="00235009">
        <w:rPr>
          <w:szCs w:val="28"/>
        </w:rPr>
        <w:t>Ресучреждения</w:t>
      </w:r>
      <w:r>
        <w:rPr>
          <w:szCs w:val="28"/>
        </w:rPr>
        <w:t>. Особенно хотелось бы отметить МБО</w:t>
      </w:r>
      <w:r w:rsidR="008A5C0A">
        <w:rPr>
          <w:szCs w:val="28"/>
        </w:rPr>
        <w:t>У гимназию № 5, которая продемонстрировала</w:t>
      </w:r>
      <w:r w:rsidR="00F01A8B">
        <w:rPr>
          <w:szCs w:val="28"/>
        </w:rPr>
        <w:t xml:space="preserve"> высокие показатели (</w:t>
      </w:r>
      <w:r>
        <w:rPr>
          <w:szCs w:val="28"/>
        </w:rPr>
        <w:t>трое учащихся из пяти получили высокие баллы 91,87,82) и Лицей №</w:t>
      </w:r>
      <w:r w:rsidR="00C77FA1">
        <w:rPr>
          <w:szCs w:val="28"/>
        </w:rPr>
        <w:t>16 г.</w:t>
      </w:r>
      <w:r>
        <w:rPr>
          <w:szCs w:val="28"/>
        </w:rPr>
        <w:t xml:space="preserve"> Кызыла, где двое учащихся</w:t>
      </w:r>
      <w:r w:rsidR="00F01A8B">
        <w:rPr>
          <w:szCs w:val="28"/>
        </w:rPr>
        <w:t xml:space="preserve"> из трех выполнили ЕГЭ на «5» (</w:t>
      </w:r>
      <w:r>
        <w:rPr>
          <w:szCs w:val="28"/>
        </w:rPr>
        <w:t xml:space="preserve">82 и 91 балл соответственно). В 2023 году в этот список вошли СОШ с. </w:t>
      </w:r>
      <w:r w:rsidR="00C77FA1">
        <w:rPr>
          <w:szCs w:val="28"/>
        </w:rPr>
        <w:t>Хандагайт</w:t>
      </w:r>
      <w:r>
        <w:rPr>
          <w:szCs w:val="28"/>
        </w:rPr>
        <w:t xml:space="preserve"> (77б), Пий-Хемская школа г. Турана (73б</w:t>
      </w:r>
      <w:r w:rsidR="00C77FA1">
        <w:rPr>
          <w:szCs w:val="28"/>
        </w:rPr>
        <w:t>).</w:t>
      </w:r>
    </w:p>
    <w:p w:rsidR="003A5372" w:rsidRPr="008A5C0A" w:rsidRDefault="003A5372" w:rsidP="00C77FA1">
      <w:pPr>
        <w:ind w:firstLine="568"/>
        <w:jc w:val="both"/>
        <w:rPr>
          <w:color w:val="000000" w:themeColor="text1"/>
          <w:szCs w:val="28"/>
        </w:rPr>
      </w:pPr>
      <w:r>
        <w:rPr>
          <w:szCs w:val="28"/>
        </w:rPr>
        <w:t>4</w:t>
      </w:r>
      <w:r w:rsidR="00592A2D" w:rsidRPr="008A5C0A">
        <w:rPr>
          <w:color w:val="000000" w:themeColor="text1"/>
          <w:szCs w:val="28"/>
        </w:rPr>
        <w:t>. Наблюдается повыш</w:t>
      </w:r>
      <w:r w:rsidRPr="008A5C0A">
        <w:rPr>
          <w:color w:val="000000" w:themeColor="text1"/>
          <w:szCs w:val="28"/>
        </w:rPr>
        <w:t>е</w:t>
      </w:r>
      <w:r w:rsidR="00F01A8B">
        <w:rPr>
          <w:color w:val="000000" w:themeColor="text1"/>
          <w:szCs w:val="28"/>
        </w:rPr>
        <w:t xml:space="preserve">ние </w:t>
      </w:r>
      <w:r w:rsidR="00C77FA1">
        <w:rPr>
          <w:color w:val="000000" w:themeColor="text1"/>
          <w:szCs w:val="28"/>
        </w:rPr>
        <w:t xml:space="preserve">среднего </w:t>
      </w:r>
      <w:r w:rsidR="00C77FA1" w:rsidRPr="008A5C0A">
        <w:rPr>
          <w:color w:val="000000" w:themeColor="text1"/>
          <w:szCs w:val="28"/>
        </w:rPr>
        <w:t>балла в</w:t>
      </w:r>
      <w:r w:rsidR="00592A2D" w:rsidRPr="008A5C0A">
        <w:rPr>
          <w:color w:val="000000" w:themeColor="text1"/>
          <w:szCs w:val="28"/>
        </w:rPr>
        <w:t xml:space="preserve"> сравнении с 2022</w:t>
      </w:r>
      <w:r w:rsidR="006B4D3D" w:rsidRPr="008A5C0A">
        <w:rPr>
          <w:color w:val="000000" w:themeColor="text1"/>
          <w:szCs w:val="28"/>
        </w:rPr>
        <w:t xml:space="preserve"> г. </w:t>
      </w:r>
      <w:r w:rsidR="00592A2D" w:rsidRPr="008A5C0A">
        <w:rPr>
          <w:color w:val="000000" w:themeColor="text1"/>
          <w:szCs w:val="28"/>
        </w:rPr>
        <w:t xml:space="preserve"> на 5,9</w:t>
      </w:r>
      <w:r w:rsidRPr="008A5C0A">
        <w:rPr>
          <w:color w:val="000000" w:themeColor="text1"/>
          <w:szCs w:val="28"/>
        </w:rPr>
        <w:t xml:space="preserve"> баллов</w:t>
      </w:r>
      <w:r w:rsidR="00592A2D" w:rsidRPr="008A5C0A">
        <w:rPr>
          <w:color w:val="000000" w:themeColor="text1"/>
          <w:szCs w:val="28"/>
        </w:rPr>
        <w:t xml:space="preserve">, </w:t>
      </w:r>
      <w:r w:rsidR="00C77FA1" w:rsidRPr="008A5C0A">
        <w:rPr>
          <w:color w:val="000000" w:themeColor="text1"/>
          <w:szCs w:val="28"/>
        </w:rPr>
        <w:t>а в</w:t>
      </w:r>
      <w:r w:rsidRPr="008A5C0A">
        <w:rPr>
          <w:color w:val="000000" w:themeColor="text1"/>
          <w:szCs w:val="28"/>
        </w:rPr>
        <w:t xml:space="preserve"> сравнении с 202</w:t>
      </w:r>
      <w:r w:rsidR="00592A2D" w:rsidRPr="008A5C0A">
        <w:rPr>
          <w:color w:val="000000" w:themeColor="text1"/>
          <w:szCs w:val="28"/>
        </w:rPr>
        <w:t>1</w:t>
      </w:r>
      <w:r w:rsidRPr="008A5C0A">
        <w:rPr>
          <w:color w:val="000000" w:themeColor="text1"/>
          <w:szCs w:val="28"/>
        </w:rPr>
        <w:t xml:space="preserve"> г. </w:t>
      </w:r>
      <w:r w:rsidR="00592A2D" w:rsidRPr="008A5C0A">
        <w:rPr>
          <w:color w:val="000000" w:themeColor="text1"/>
          <w:szCs w:val="28"/>
        </w:rPr>
        <w:t xml:space="preserve">на 0,7 </w:t>
      </w:r>
      <w:r w:rsidR="00C77FA1" w:rsidRPr="008A5C0A">
        <w:rPr>
          <w:color w:val="000000" w:themeColor="text1"/>
          <w:szCs w:val="28"/>
        </w:rPr>
        <w:t>%.</w:t>
      </w:r>
      <w:r w:rsidR="00525220" w:rsidRPr="008A5C0A">
        <w:rPr>
          <w:color w:val="000000" w:themeColor="text1"/>
          <w:szCs w:val="28"/>
        </w:rPr>
        <w:t xml:space="preserve"> </w:t>
      </w:r>
      <w:r w:rsidR="006B4D3D" w:rsidRPr="008A5C0A">
        <w:rPr>
          <w:color w:val="000000" w:themeColor="text1"/>
          <w:szCs w:val="28"/>
        </w:rPr>
        <w:t>В</w:t>
      </w:r>
      <w:r w:rsidR="00525220" w:rsidRPr="008A5C0A">
        <w:rPr>
          <w:color w:val="000000" w:themeColor="text1"/>
          <w:szCs w:val="28"/>
        </w:rPr>
        <w:t xml:space="preserve"> 2023 году выросло количество</w:t>
      </w:r>
      <w:r w:rsidR="0057088F" w:rsidRPr="008A5C0A">
        <w:rPr>
          <w:color w:val="000000" w:themeColor="text1"/>
          <w:szCs w:val="28"/>
        </w:rPr>
        <w:t xml:space="preserve"> </w:t>
      </w:r>
      <w:r w:rsidR="00C77FA1" w:rsidRPr="008A5C0A">
        <w:rPr>
          <w:color w:val="000000" w:themeColor="text1"/>
          <w:szCs w:val="28"/>
        </w:rPr>
        <w:t>высокобалльников от</w:t>
      </w:r>
      <w:r w:rsidR="009D19AE" w:rsidRPr="008A5C0A">
        <w:rPr>
          <w:color w:val="000000" w:themeColor="text1"/>
          <w:szCs w:val="28"/>
        </w:rPr>
        <w:t xml:space="preserve"> 81 б. до 99 </w:t>
      </w:r>
      <w:r w:rsidR="00C77FA1" w:rsidRPr="008A5C0A">
        <w:rPr>
          <w:color w:val="000000" w:themeColor="text1"/>
          <w:szCs w:val="28"/>
        </w:rPr>
        <w:t>б. (</w:t>
      </w:r>
      <w:r w:rsidR="009D19AE" w:rsidRPr="008A5C0A">
        <w:rPr>
          <w:color w:val="000000" w:themeColor="text1"/>
          <w:szCs w:val="28"/>
        </w:rPr>
        <w:t>на 14% в сравнении с 2021г и на 6% с 2022 г. соответственно).   П</w:t>
      </w:r>
      <w:r w:rsidR="0057088F" w:rsidRPr="008A5C0A">
        <w:rPr>
          <w:color w:val="000000" w:themeColor="text1"/>
          <w:szCs w:val="28"/>
        </w:rPr>
        <w:t>онизился процент учащихся, не преодолевших порог (6,3</w:t>
      </w:r>
      <w:r w:rsidR="00C77FA1" w:rsidRPr="008A5C0A">
        <w:rPr>
          <w:color w:val="000000" w:themeColor="text1"/>
          <w:szCs w:val="28"/>
        </w:rPr>
        <w:t>%).</w:t>
      </w:r>
      <w:r w:rsidR="006B4D3D" w:rsidRPr="008A5C0A">
        <w:rPr>
          <w:color w:val="000000" w:themeColor="text1"/>
          <w:szCs w:val="28"/>
        </w:rPr>
        <w:t xml:space="preserve"> В</w:t>
      </w:r>
      <w:r w:rsidR="0057088F" w:rsidRPr="008A5C0A">
        <w:rPr>
          <w:color w:val="000000" w:themeColor="text1"/>
          <w:szCs w:val="28"/>
        </w:rPr>
        <w:t xml:space="preserve"> целом </w:t>
      </w:r>
      <w:r w:rsidR="0019674C" w:rsidRPr="008A5C0A">
        <w:rPr>
          <w:color w:val="000000" w:themeColor="text1"/>
          <w:szCs w:val="28"/>
        </w:rPr>
        <w:t>стоить отметить хорошую динамику в сторону улучшения качества выполнения учащимися работ по литературе. Но огорчает отсутствие 100-балльников. Это</w:t>
      </w:r>
      <w:r w:rsidR="006B4D3D" w:rsidRPr="008A5C0A">
        <w:rPr>
          <w:color w:val="000000" w:themeColor="text1"/>
          <w:szCs w:val="28"/>
        </w:rPr>
        <w:t>,</w:t>
      </w:r>
      <w:r w:rsidR="0019674C" w:rsidRPr="008A5C0A">
        <w:rPr>
          <w:color w:val="000000" w:themeColor="text1"/>
          <w:szCs w:val="28"/>
        </w:rPr>
        <w:t xml:space="preserve"> скорее всего</w:t>
      </w:r>
      <w:r w:rsidR="006B4D3D" w:rsidRPr="008A5C0A">
        <w:rPr>
          <w:color w:val="000000" w:themeColor="text1"/>
          <w:szCs w:val="28"/>
        </w:rPr>
        <w:t>,</w:t>
      </w:r>
      <w:r w:rsidR="0019674C" w:rsidRPr="008A5C0A">
        <w:rPr>
          <w:color w:val="000000" w:themeColor="text1"/>
          <w:szCs w:val="28"/>
        </w:rPr>
        <w:t xml:space="preserve"> связано с </w:t>
      </w:r>
      <w:r w:rsidR="006B4D3D" w:rsidRPr="008A5C0A">
        <w:rPr>
          <w:color w:val="000000" w:themeColor="text1"/>
          <w:szCs w:val="28"/>
        </w:rPr>
        <w:t xml:space="preserve">введением критериев грамотности и усложнения тестовых заданий. </w:t>
      </w:r>
      <w:r w:rsidR="008A5C0A" w:rsidRPr="008A5C0A">
        <w:rPr>
          <w:color w:val="000000" w:themeColor="text1"/>
          <w:szCs w:val="28"/>
        </w:rPr>
        <w:t>Большинство из учащихся не справились с заданиями тестовой части, где необходимо было знание текста.</w:t>
      </w:r>
    </w:p>
    <w:p w:rsidR="003A5372" w:rsidRPr="0004119C" w:rsidRDefault="003A5372" w:rsidP="00C77FA1">
      <w:pPr>
        <w:ind w:firstLine="567"/>
        <w:jc w:val="both"/>
        <w:rPr>
          <w:szCs w:val="28"/>
        </w:rPr>
      </w:pPr>
      <w:r w:rsidRPr="000C35A3">
        <w:rPr>
          <w:szCs w:val="28"/>
        </w:rPr>
        <w:lastRenderedPageBreak/>
        <w:t xml:space="preserve">5. </w:t>
      </w:r>
      <w:r>
        <w:rPr>
          <w:szCs w:val="28"/>
        </w:rPr>
        <w:t>100-балльного результата в 2023 г., в отличие от 2021, 2022 гг.,</w:t>
      </w:r>
      <w:r w:rsidRPr="000C35A3">
        <w:rPr>
          <w:szCs w:val="28"/>
        </w:rPr>
        <w:t xml:space="preserve"> никто не достиг; са</w:t>
      </w:r>
      <w:r>
        <w:rPr>
          <w:szCs w:val="28"/>
        </w:rPr>
        <w:t>мый высокий балл по региону – 91б. (</w:t>
      </w:r>
      <w:r w:rsidRPr="00235009">
        <w:t>МБОУ "Гимназия №5 г. Кызыла и Лицей №16 г. Кызыла</w:t>
      </w:r>
      <w:r>
        <w:rPr>
          <w:sz w:val="20"/>
        </w:rPr>
        <w:t>)</w:t>
      </w:r>
    </w:p>
    <w:p w:rsidR="00FB42AB" w:rsidRDefault="003A5372" w:rsidP="00FB42AB">
      <w:pPr>
        <w:ind w:firstLine="567"/>
        <w:jc w:val="both"/>
        <w:rPr>
          <w:sz w:val="28"/>
          <w:szCs w:val="28"/>
        </w:rPr>
      </w:pPr>
      <w:r w:rsidRPr="0004119C">
        <w:rPr>
          <w:szCs w:val="28"/>
        </w:rPr>
        <w:t>Таким образом, можно отметить, что уровень преподавания литературы, а также уровень владения предметом выпускниками имеют положительную</w:t>
      </w:r>
      <w:r>
        <w:rPr>
          <w:szCs w:val="28"/>
        </w:rPr>
        <w:t xml:space="preserve"> динамику, однако не все выпускники ОО, а также ВПЛ оказались готовы к изменениям, косну</w:t>
      </w:r>
      <w:r w:rsidR="00235009">
        <w:rPr>
          <w:szCs w:val="28"/>
        </w:rPr>
        <w:t>вшимся ЕГЭ по литературе в 2022.</w:t>
      </w:r>
    </w:p>
    <w:p w:rsidR="00FB42AB" w:rsidRDefault="00FB42AB" w:rsidP="00FB42AB">
      <w:pPr>
        <w:ind w:firstLine="567"/>
        <w:jc w:val="both"/>
        <w:rPr>
          <w:sz w:val="28"/>
          <w:szCs w:val="28"/>
        </w:rPr>
      </w:pPr>
    </w:p>
    <w:p w:rsidR="005060D9" w:rsidRPr="00FB42AB" w:rsidRDefault="003B3449" w:rsidP="00FB42AB">
      <w:pPr>
        <w:ind w:firstLine="567"/>
        <w:jc w:val="center"/>
        <w:rPr>
          <w:szCs w:val="28"/>
        </w:rPr>
      </w:pPr>
      <w:r w:rsidRPr="00FC6BBF">
        <w:rPr>
          <w:b/>
          <w:bCs/>
          <w:sz w:val="28"/>
          <w:szCs w:val="28"/>
        </w:rPr>
        <w:t xml:space="preserve">Раздел </w:t>
      </w:r>
      <w:r w:rsidR="008B3321" w:rsidRPr="00FC6BBF">
        <w:rPr>
          <w:b/>
          <w:bCs/>
          <w:sz w:val="28"/>
          <w:szCs w:val="28"/>
        </w:rPr>
        <w:t>3</w:t>
      </w:r>
      <w:r w:rsidR="005060D9" w:rsidRPr="00FC6BBF">
        <w:rPr>
          <w:b/>
          <w:bCs/>
          <w:sz w:val="28"/>
          <w:szCs w:val="28"/>
        </w:rPr>
        <w:t xml:space="preserve">. АНАЛИЗ РЕЗУЛЬТАТОВ ВЫПОЛНЕНИЯ </w:t>
      </w:r>
      <w:r w:rsidR="00695215">
        <w:rPr>
          <w:b/>
          <w:bCs/>
          <w:sz w:val="28"/>
          <w:szCs w:val="28"/>
        </w:rPr>
        <w:t>ЗАДАНИЙ КИМ</w:t>
      </w:r>
      <w:r w:rsidR="00695E1F" w:rsidRPr="008718AA">
        <w:rPr>
          <w:rStyle w:val="a7"/>
          <w:bCs/>
          <w:sz w:val="28"/>
          <w:szCs w:val="28"/>
        </w:rPr>
        <w:footnoteReference w:id="7"/>
      </w:r>
    </w:p>
    <w:p w:rsidR="00D26219" w:rsidRPr="00634251" w:rsidRDefault="00D26219" w:rsidP="00BC108D">
      <w:pPr>
        <w:pStyle w:val="a3"/>
        <w:keepNext/>
        <w:keepLines/>
        <w:numPr>
          <w:ilvl w:val="0"/>
          <w:numId w:val="7"/>
        </w:numPr>
        <w:spacing w:before="200" w:after="0" w:line="240" w:lineRule="auto"/>
        <w:contextualSpacing w:val="0"/>
        <w:jc w:val="both"/>
        <w:outlineLvl w:val="2"/>
        <w:rPr>
          <w:rFonts w:ascii="Times New Roman" w:eastAsia="SimSun" w:hAnsi="Times New Roman"/>
          <w:b/>
          <w:bCs/>
          <w:vanish/>
          <w:sz w:val="28"/>
          <w:szCs w:val="24"/>
          <w:lang w:eastAsia="ru-RU"/>
        </w:rPr>
      </w:pPr>
    </w:p>
    <w:p w:rsidR="00BB3275" w:rsidRDefault="00FB42AB" w:rsidP="00B448E9">
      <w:pPr>
        <w:pStyle w:val="3"/>
        <w:numPr>
          <w:ilvl w:val="1"/>
          <w:numId w:val="7"/>
        </w:numPr>
        <w:tabs>
          <w:tab w:val="left" w:pos="567"/>
        </w:tabs>
        <w:ind w:left="426" w:hanging="426"/>
        <w:rPr>
          <w:rFonts w:ascii="Times New Roman" w:hAnsi="Times New Roman"/>
        </w:rPr>
      </w:pPr>
      <w:r>
        <w:rPr>
          <w:rFonts w:ascii="Times New Roman" w:hAnsi="Times New Roman"/>
        </w:rPr>
        <w:t xml:space="preserve"> </w:t>
      </w:r>
      <w:r w:rsidR="003E43F2" w:rsidRPr="00FC6BBF">
        <w:rPr>
          <w:rFonts w:ascii="Times New Roman" w:hAnsi="Times New Roman"/>
        </w:rPr>
        <w:t>Краткая характеристика КИМ по учебному предмету</w:t>
      </w:r>
    </w:p>
    <w:p w:rsidR="00B448E9" w:rsidRPr="00B448E9" w:rsidRDefault="00B448E9" w:rsidP="00B448E9">
      <w:pPr>
        <w:rPr>
          <w:sz w:val="12"/>
        </w:rPr>
      </w:pPr>
    </w:p>
    <w:p w:rsidR="00BB3275" w:rsidRDefault="00BB3275" w:rsidP="00FB42AB">
      <w:pPr>
        <w:ind w:firstLine="567"/>
        <w:contextualSpacing/>
        <w:jc w:val="both"/>
        <w:rPr>
          <w:rFonts w:eastAsia="Times New Roman"/>
        </w:rPr>
      </w:pPr>
      <w:r w:rsidRPr="00BB3275">
        <w:t xml:space="preserve"> </w:t>
      </w:r>
      <w:r w:rsidRPr="00F93CD0">
        <w:t>В экзаменационной модели по литературе 2022 г.</w:t>
      </w:r>
      <w:r>
        <w:t xml:space="preserve"> имеются </w:t>
      </w:r>
      <w:r w:rsidRPr="00402884">
        <w:t>изменения структуры и содержания КИМ</w:t>
      </w:r>
      <w:r>
        <w:t>.</w:t>
      </w:r>
    </w:p>
    <w:p w:rsidR="00BB3275" w:rsidRPr="00F949D6" w:rsidRDefault="00BB3275" w:rsidP="00BB3275">
      <w:pPr>
        <w:ind w:firstLine="709"/>
        <w:jc w:val="both"/>
        <w:rPr>
          <w:b/>
          <w:bCs/>
        </w:rPr>
      </w:pPr>
      <w:r w:rsidRPr="00F949D6">
        <w:rPr>
          <w:b/>
          <w:bCs/>
        </w:rPr>
        <w:t xml:space="preserve">Изменения в КИМ ЕГЭ 2022 </w:t>
      </w:r>
      <w:r>
        <w:rPr>
          <w:b/>
          <w:bCs/>
        </w:rPr>
        <w:t>года:</w:t>
      </w:r>
    </w:p>
    <w:p w:rsidR="00BB3275" w:rsidRPr="006F0216" w:rsidRDefault="00BB3275" w:rsidP="00B448E9">
      <w:pPr>
        <w:widowControl w:val="0"/>
        <w:numPr>
          <w:ilvl w:val="0"/>
          <w:numId w:val="17"/>
        </w:numPr>
        <w:ind w:left="0" w:firstLine="284"/>
        <w:jc w:val="both"/>
        <w:rPr>
          <w:i/>
          <w:color w:val="C00000"/>
        </w:rPr>
      </w:pPr>
      <w:r w:rsidRPr="006F0216">
        <w:t>Обогащён литературный материал: шире представлена поэзия второй половины ХIХ – ХХ</w:t>
      </w:r>
      <w:r>
        <w:t> </w:t>
      </w:r>
      <w:r w:rsidRPr="006F0216">
        <w:t>в</w:t>
      </w:r>
      <w:r>
        <w:t>в</w:t>
      </w:r>
      <w:r w:rsidRPr="006F0216">
        <w:t xml:space="preserve">., отечественная литература ХХI в.; включена зарубежная литература: </w:t>
      </w:r>
    </w:p>
    <w:p w:rsidR="00BB3275" w:rsidRPr="006F0216" w:rsidRDefault="00BB3275" w:rsidP="00B448E9">
      <w:pPr>
        <w:widowControl w:val="0"/>
        <w:numPr>
          <w:ilvl w:val="0"/>
          <w:numId w:val="18"/>
        </w:numPr>
        <w:ind w:left="0" w:firstLine="284"/>
        <w:jc w:val="both"/>
      </w:pPr>
      <w:r w:rsidRPr="006F0216">
        <w:t xml:space="preserve">в заданиях 7–11 произведения зарубежной лирики могут привлекаться в качестве опорного текста для формулирования заданий разных видов с кратким и развёрнутым ответами; в ряде случаев при выполнении заданий 6 и 11 допускается выбор примера для контекстного сопоставления не только из отечественной, но и из зарубежной литературы; </w:t>
      </w:r>
    </w:p>
    <w:p w:rsidR="00BB3275" w:rsidRPr="006F0216" w:rsidRDefault="00BB3275" w:rsidP="00B448E9">
      <w:pPr>
        <w:widowControl w:val="0"/>
        <w:numPr>
          <w:ilvl w:val="0"/>
          <w:numId w:val="18"/>
        </w:numPr>
        <w:ind w:left="0" w:firstLine="284"/>
        <w:jc w:val="both"/>
        <w:rPr>
          <w:i/>
          <w:color w:val="C00000"/>
        </w:rPr>
      </w:pPr>
      <w:r w:rsidRPr="006F0216">
        <w:t xml:space="preserve">в некоторых формулировках тем сочинений части 2 предусмотрена возможность обращения к произведению отечественной или зарубежной литературы (по выбору участника). </w:t>
      </w:r>
    </w:p>
    <w:p w:rsidR="00BB3275" w:rsidRPr="006F0216" w:rsidRDefault="00BB3275" w:rsidP="00B448E9">
      <w:pPr>
        <w:widowControl w:val="0"/>
        <w:numPr>
          <w:ilvl w:val="0"/>
          <w:numId w:val="17"/>
        </w:numPr>
        <w:ind w:left="0" w:firstLine="284"/>
        <w:jc w:val="both"/>
      </w:pPr>
      <w:r w:rsidRPr="006F0216">
        <w:t>Количество заданий базового уровня сложности (с кратким ответом) сокращено с 12 до 7, в результате чего изменилась нумерация заданий.</w:t>
      </w:r>
    </w:p>
    <w:p w:rsidR="00BB3275" w:rsidRPr="006F0216" w:rsidRDefault="00BB3275" w:rsidP="00B448E9">
      <w:pPr>
        <w:widowControl w:val="0"/>
        <w:numPr>
          <w:ilvl w:val="0"/>
          <w:numId w:val="17"/>
        </w:numPr>
        <w:ind w:left="0" w:firstLine="284"/>
        <w:jc w:val="both"/>
      </w:pPr>
      <w:r w:rsidRPr="006F0216">
        <w:t>Увеличено количество заданий на выбор в части 1 (5.1/5.2, 10.1/10.2) и в части 2 (добавлена пятая тема сочинения с опорой на «диалог искусств»).</w:t>
      </w:r>
    </w:p>
    <w:p w:rsidR="00BB3275" w:rsidRPr="006F0216" w:rsidRDefault="00BB3275" w:rsidP="00B448E9">
      <w:pPr>
        <w:widowControl w:val="0"/>
        <w:numPr>
          <w:ilvl w:val="0"/>
          <w:numId w:val="17"/>
        </w:numPr>
        <w:ind w:left="0" w:firstLine="284"/>
        <w:jc w:val="both"/>
      </w:pPr>
      <w:r w:rsidRPr="006F0216">
        <w:t>Изменены требования к выполнению заданий 6 (ранее – 9) и 11 (ранее – 16): требуется подобрать не два, а одно произведение для сопоставления с предложенным текстом; уточнены критерии оценивания данных заданий.</w:t>
      </w:r>
    </w:p>
    <w:p w:rsidR="00BB3275" w:rsidRPr="006F0216" w:rsidRDefault="00BB3275" w:rsidP="00B448E9">
      <w:pPr>
        <w:widowControl w:val="0"/>
        <w:numPr>
          <w:ilvl w:val="0"/>
          <w:numId w:val="17"/>
        </w:numPr>
        <w:ind w:left="0" w:firstLine="284"/>
        <w:jc w:val="both"/>
      </w:pPr>
      <w:r w:rsidRPr="006F0216">
        <w:t>Повышены требования к объёму сочинения (минимальное количество слов – 200).</w:t>
      </w:r>
    </w:p>
    <w:p w:rsidR="00BB3275" w:rsidRPr="006F0216" w:rsidRDefault="00BB3275" w:rsidP="00B448E9">
      <w:pPr>
        <w:widowControl w:val="0"/>
        <w:numPr>
          <w:ilvl w:val="0"/>
          <w:numId w:val="17"/>
        </w:numPr>
        <w:ind w:left="0" w:firstLine="284"/>
        <w:jc w:val="both"/>
      </w:pPr>
      <w:r w:rsidRPr="006F0216">
        <w:t>Увеличен с 2 до 3 баллов максимальный балл оценивания сочинения (12.1–12.5) по критерию 3 «Опора на теоретико-литературные понятия».</w:t>
      </w:r>
    </w:p>
    <w:p w:rsidR="00BB3275" w:rsidRPr="006F0216" w:rsidRDefault="00BB3275" w:rsidP="00B448E9">
      <w:pPr>
        <w:widowControl w:val="0"/>
        <w:numPr>
          <w:ilvl w:val="0"/>
          <w:numId w:val="17"/>
        </w:numPr>
        <w:ind w:left="0" w:firstLine="284"/>
        <w:jc w:val="both"/>
      </w:pPr>
      <w:r w:rsidRPr="006F0216">
        <w:t xml:space="preserve">Введены критерии оценивания грамотности для задания части 2 (сочинение). </w:t>
      </w:r>
    </w:p>
    <w:p w:rsidR="00BB3275" w:rsidRPr="006F0216" w:rsidRDefault="00BB3275" w:rsidP="00B448E9">
      <w:pPr>
        <w:widowControl w:val="0"/>
        <w:numPr>
          <w:ilvl w:val="0"/>
          <w:numId w:val="17"/>
        </w:numPr>
        <w:ind w:left="0" w:firstLine="284"/>
        <w:jc w:val="both"/>
      </w:pPr>
      <w:r w:rsidRPr="006F0216">
        <w:t xml:space="preserve">Экзаменуемым разрешено пользоваться орфографическим словарём. </w:t>
      </w:r>
    </w:p>
    <w:p w:rsidR="00BB3275" w:rsidRPr="006F0216" w:rsidRDefault="00BB3275" w:rsidP="00B448E9">
      <w:pPr>
        <w:widowControl w:val="0"/>
        <w:numPr>
          <w:ilvl w:val="0"/>
          <w:numId w:val="17"/>
        </w:numPr>
        <w:ind w:left="0" w:firstLine="284"/>
        <w:jc w:val="both"/>
      </w:pPr>
      <w:r w:rsidRPr="006F0216">
        <w:t>Изменён максимальный первичный балл за выполнение всей экзаменационной работы – 53 (в 2021 г. – 58 баллов).</w:t>
      </w:r>
    </w:p>
    <w:p w:rsidR="00BB3275" w:rsidRDefault="00BB3275" w:rsidP="00BB3275">
      <w:pPr>
        <w:ind w:left="-426" w:firstLine="852"/>
        <w:contextualSpacing/>
        <w:jc w:val="both"/>
        <w:rPr>
          <w:rFonts w:eastAsia="Times New Roman"/>
        </w:rPr>
      </w:pPr>
    </w:p>
    <w:p w:rsidR="00BB3275" w:rsidRPr="006F0216" w:rsidRDefault="00BB3275" w:rsidP="00BB3275">
      <w:pPr>
        <w:pStyle w:val="21"/>
        <w:spacing w:after="0" w:line="240" w:lineRule="auto"/>
        <w:ind w:firstLine="709"/>
        <w:jc w:val="both"/>
      </w:pPr>
      <w:r w:rsidRPr="006F0216">
        <w:t>Ниже кратко представлена структура экзаменационной работы.</w:t>
      </w:r>
    </w:p>
    <w:p w:rsidR="00BB3275" w:rsidRPr="006F0216" w:rsidRDefault="00BB3275" w:rsidP="00BB3275">
      <w:pPr>
        <w:ind w:firstLine="709"/>
        <w:jc w:val="both"/>
      </w:pPr>
      <w:r w:rsidRPr="006F0216">
        <w:t>Каждый вариант КИМ состоит из двух частей, принята сквозная нумерация заданий. КИМ включает в себя 12 заданий, различающихся формой и уровнем сложности.</w:t>
      </w:r>
    </w:p>
    <w:p w:rsidR="00BB3275" w:rsidRPr="00F949D6" w:rsidRDefault="00BB3275" w:rsidP="00BB3275">
      <w:pPr>
        <w:ind w:firstLine="709"/>
        <w:jc w:val="both"/>
      </w:pPr>
      <w:r w:rsidRPr="006F0216">
        <w:t>В части 1 предлагается выполнение заданий, содержащих вопросы к анализу литературных произведений. Проверяется умение участника экзамена определять основные элементы содержания и художественной структуры изученных произведений (тематика и</w:t>
      </w:r>
      <w:r>
        <w:t> </w:t>
      </w:r>
      <w:r w:rsidRPr="00F949D6">
        <w:t>проблематика, герои и события, художественные приёмы, различные виды тропов и т.п.), а</w:t>
      </w:r>
      <w:r>
        <w:t> </w:t>
      </w:r>
      <w:r w:rsidRPr="00F949D6">
        <w:t>также умение рассматривать конкретные литературные произведения во взаимосвязи с материалом курса.</w:t>
      </w:r>
    </w:p>
    <w:p w:rsidR="00BB3275" w:rsidRPr="00F949D6" w:rsidRDefault="00BB3275" w:rsidP="00BB3275">
      <w:pPr>
        <w:ind w:firstLine="720"/>
        <w:jc w:val="both"/>
        <w:rPr>
          <w:color w:val="000000"/>
        </w:rPr>
      </w:pPr>
      <w:r w:rsidRPr="00F949D6">
        <w:rPr>
          <w:iCs/>
          <w:color w:val="000000"/>
        </w:rPr>
        <w:t>Часть 1</w:t>
      </w:r>
      <w:r w:rsidRPr="00F949D6">
        <w:rPr>
          <w:color w:val="000000"/>
        </w:rPr>
        <w:t xml:space="preserve"> включает в себя два комплекса заданий (</w:t>
      </w:r>
      <w:r w:rsidRPr="00F949D6">
        <w:rPr>
          <w:rFonts w:eastAsia="MS Mincho"/>
          <w:color w:val="000000"/>
          <w:lang w:eastAsia="ja-JP"/>
        </w:rPr>
        <w:t>1–11).</w:t>
      </w:r>
    </w:p>
    <w:p w:rsidR="00BB3275" w:rsidRPr="00804320" w:rsidRDefault="00BB3275" w:rsidP="00BB3275">
      <w:pPr>
        <w:ind w:firstLine="720"/>
        <w:jc w:val="both"/>
        <w:rPr>
          <w:color w:val="000000"/>
        </w:rPr>
      </w:pPr>
      <w:r w:rsidRPr="00F949D6">
        <w:rPr>
          <w:color w:val="000000"/>
        </w:rPr>
        <w:lastRenderedPageBreak/>
        <w:t xml:space="preserve">Первый комплекс заданий (1–6) относится к фрагменту эпического, или лироэпического, или драматического произведения. Задания 1–4 требуют краткого ответа (одного или двух </w:t>
      </w:r>
      <w:r w:rsidR="00C77FA1" w:rsidRPr="00F949D6">
        <w:rPr>
          <w:color w:val="000000"/>
        </w:rPr>
        <w:t>слов,</w:t>
      </w:r>
      <w:r w:rsidRPr="00F949D6">
        <w:rPr>
          <w:color w:val="000000"/>
        </w:rPr>
        <w:t xml:space="preserve"> или последовательности цифр). Задания </w:t>
      </w:r>
      <w:r w:rsidRPr="00F949D6">
        <w:rPr>
          <w:rFonts w:eastAsia="MS Mincho"/>
          <w:color w:val="000000"/>
          <w:lang w:eastAsia="ja-JP"/>
        </w:rPr>
        <w:t xml:space="preserve">5.1/5.2 (необходимо выполнить ОДНО из них) и 6 </w:t>
      </w:r>
      <w:r w:rsidRPr="00F949D6">
        <w:rPr>
          <w:color w:val="000000"/>
        </w:rPr>
        <w:t>требуют развёрнутого ответа в объёме 5–10 предложений</w:t>
      </w:r>
      <w:r>
        <w:rPr>
          <w:color w:val="000000"/>
        </w:rPr>
        <w:t>.</w:t>
      </w:r>
    </w:p>
    <w:p w:rsidR="00BB3275" w:rsidRPr="00804320" w:rsidRDefault="00BB3275" w:rsidP="00BB3275">
      <w:pPr>
        <w:ind w:firstLine="709"/>
        <w:jc w:val="both"/>
      </w:pPr>
      <w:r w:rsidRPr="00F949D6">
        <w:t>Часть 2 работы требует от участников ЕГЭ написания развёрнутого сочинения на литературную тему объёмом не менее 2</w:t>
      </w:r>
      <w:r>
        <w:t>0</w:t>
      </w:r>
      <w:r w:rsidRPr="00F949D6">
        <w:t xml:space="preserve">0 слов. </w:t>
      </w:r>
      <w:r>
        <w:t>К</w:t>
      </w:r>
      <w:r w:rsidRPr="00F949D6">
        <w:t xml:space="preserve"> отработанному в части 1 литературному материалу добавляется ещё один содержательный компонент проверяемого курса. Участнику экзамена предлагается на выбор пять тем для сочинения (12.1–12.5).</w:t>
      </w:r>
    </w:p>
    <w:p w:rsidR="00BB3275" w:rsidRPr="00F949D6" w:rsidRDefault="00BB3275" w:rsidP="00BB3275">
      <w:pPr>
        <w:ind w:firstLine="709"/>
        <w:jc w:val="both"/>
        <w:rPr>
          <w:color w:val="000000"/>
        </w:rPr>
      </w:pPr>
      <w:r w:rsidRPr="00F949D6">
        <w:rPr>
          <w:color w:val="000000"/>
        </w:rPr>
        <w:t>Внутренняя логика компоновки набора из пяти тем определяется несколькими подходами. Темы сочинений охватывают важнейшие этапы историко-литературного процесса и</w:t>
      </w:r>
      <w:r>
        <w:rPr>
          <w:color w:val="000000"/>
        </w:rPr>
        <w:t> </w:t>
      </w:r>
      <w:r w:rsidRPr="00F949D6">
        <w:rPr>
          <w:color w:val="000000"/>
        </w:rPr>
        <w:t xml:space="preserve">сформированы по произведениям древнерусской литературы, классики </w:t>
      </w:r>
      <w:r w:rsidRPr="00F949D6">
        <w:rPr>
          <w:color w:val="000000"/>
          <w:lang w:val="en-US"/>
        </w:rPr>
        <w:t>XVIII</w:t>
      </w:r>
      <w:r w:rsidRPr="00F949D6">
        <w:rPr>
          <w:color w:val="000000"/>
        </w:rPr>
        <w:t xml:space="preserve"> в., литературы ХIХ–ХХI </w:t>
      </w:r>
      <w:r>
        <w:rPr>
          <w:color w:val="000000"/>
        </w:rPr>
        <w:t>в</w:t>
      </w:r>
      <w:r w:rsidRPr="00F949D6">
        <w:rPr>
          <w:color w:val="000000"/>
        </w:rPr>
        <w:t xml:space="preserve">в. (включая новейшую литературу конца ХХ – начала XXI в.); в ряде случаев участнику ЕГЭ может быть предложен выбор: раскрывать тему сочинения на материале </w:t>
      </w:r>
      <w:r w:rsidRPr="00F949D6">
        <w:rPr>
          <w:rFonts w:eastAsia="MS Mincho"/>
          <w:lang w:eastAsia="ja-JP"/>
        </w:rPr>
        <w:t xml:space="preserve">отечественной или зарубежной литературы. </w:t>
      </w:r>
    </w:p>
    <w:p w:rsidR="00BB3275" w:rsidRDefault="00BB3275" w:rsidP="00BB3275">
      <w:pPr>
        <w:ind w:firstLine="709"/>
        <w:jc w:val="both"/>
      </w:pPr>
      <w:r w:rsidRPr="00F949D6">
        <w:rPr>
          <w:color w:val="000000"/>
        </w:rPr>
        <w:t xml:space="preserve">Участник экзамена выбирает только одну из предложенных тем и пишет по ней </w:t>
      </w:r>
      <w:r w:rsidRPr="00F949D6">
        <w:t>сочинение, обосновывая свои суждения обращением к произведению (по памяти).</w:t>
      </w:r>
    </w:p>
    <w:p w:rsidR="00BB3275" w:rsidRPr="006826E6" w:rsidRDefault="00BB3275" w:rsidP="00BB3275">
      <w:pPr>
        <w:ind w:firstLine="709"/>
        <w:jc w:val="both"/>
        <w:rPr>
          <w:rFonts w:eastAsia="Times New Roman"/>
        </w:rPr>
      </w:pPr>
      <w:r w:rsidRPr="006826E6">
        <w:rPr>
          <w:rFonts w:eastAsia="Times New Roman"/>
        </w:rPr>
        <w:t>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 ставящей своими целями формирование квалифицированного читателя с развитым эстетическим вкусом и потребностью к духовно-нравственному и культурному развитию.</w:t>
      </w:r>
      <w:r>
        <w:rPr>
          <w:rFonts w:eastAsia="Times New Roman"/>
        </w:rPr>
        <w:t xml:space="preserve"> Тема 12.5 отвечает требованиям ФГОС и подчеркивает метапредметность литературы, а также особенно отвечает специфике предмета «Литература» для учеников, выбравших его в качестве экзамена для поступления в вузы, где этот предмет востребован, что свидетельствует осознанность выбора будущей профессии учащимися.</w:t>
      </w:r>
    </w:p>
    <w:p w:rsidR="00D26219" w:rsidRPr="00715B99" w:rsidRDefault="00C77FA1" w:rsidP="00BA2AEA">
      <w:pPr>
        <w:pStyle w:val="3"/>
        <w:numPr>
          <w:ilvl w:val="1"/>
          <w:numId w:val="7"/>
        </w:numPr>
        <w:tabs>
          <w:tab w:val="left" w:pos="567"/>
        </w:tabs>
        <w:ind w:left="426" w:hanging="426"/>
        <w:rPr>
          <w:rFonts w:ascii="Times New Roman" w:hAnsi="Times New Roman"/>
        </w:rPr>
      </w:pPr>
      <w:r>
        <w:rPr>
          <w:rFonts w:ascii="Times New Roman" w:hAnsi="Times New Roman"/>
        </w:rPr>
        <w:t xml:space="preserve"> Анал</w:t>
      </w:r>
      <w:r w:rsidR="00D26219" w:rsidRPr="00FC6BBF">
        <w:rPr>
          <w:rFonts w:ascii="Times New Roman" w:hAnsi="Times New Roman"/>
        </w:rPr>
        <w:t>из выполнения заданий КИМ</w:t>
      </w:r>
    </w:p>
    <w:p w:rsidR="00CA3EB7" w:rsidRPr="00FB42AB" w:rsidRDefault="00CA3EB7" w:rsidP="00F54ABD">
      <w:pPr>
        <w:pStyle w:val="3"/>
        <w:numPr>
          <w:ilvl w:val="2"/>
          <w:numId w:val="7"/>
        </w:numPr>
        <w:ind w:left="0" w:firstLine="0"/>
        <w:rPr>
          <w:rFonts w:ascii="Times New Roman" w:hAnsi="Times New Roman"/>
          <w:b w:val="0"/>
          <w:bCs w:val="0"/>
        </w:rPr>
      </w:pPr>
      <w:r>
        <w:rPr>
          <w:rFonts w:ascii="Times New Roman" w:hAnsi="Times New Roman"/>
          <w:b w:val="0"/>
          <w:bCs w:val="0"/>
        </w:rPr>
        <w:t>Статистический анализ выполнения заданий КИМ</w:t>
      </w:r>
      <w:r w:rsidR="003E49AA">
        <w:rPr>
          <w:rFonts w:ascii="Times New Roman" w:hAnsi="Times New Roman"/>
          <w:b w:val="0"/>
          <w:bCs w:val="0"/>
        </w:rPr>
        <w:t xml:space="preserve"> в </w:t>
      </w:r>
      <w:r w:rsidR="00C70AE7">
        <w:rPr>
          <w:rFonts w:ascii="Times New Roman" w:hAnsi="Times New Roman"/>
          <w:b w:val="0"/>
          <w:bCs w:val="0"/>
        </w:rPr>
        <w:t>2023</w:t>
      </w:r>
      <w:r w:rsidR="003E49AA">
        <w:rPr>
          <w:rFonts w:ascii="Times New Roman" w:hAnsi="Times New Roman"/>
          <w:b w:val="0"/>
          <w:bCs w:val="0"/>
        </w:rPr>
        <w:t xml:space="preserve"> году</w:t>
      </w:r>
    </w:p>
    <w:tbl>
      <w:tblPr>
        <w:tblpPr w:leftFromText="180" w:rightFromText="180" w:vertAnchor="text" w:horzAnchor="page" w:tblpX="1607" w:tblpY="581"/>
        <w:tblW w:w="9513" w:type="dxa"/>
        <w:tblLayout w:type="fixed"/>
        <w:tblCellMar>
          <w:left w:w="15" w:type="dxa"/>
          <w:right w:w="15" w:type="dxa"/>
        </w:tblCellMar>
        <w:tblLook w:val="0000" w:firstRow="0" w:lastRow="0" w:firstColumn="0" w:lastColumn="0" w:noHBand="0" w:noVBand="0"/>
      </w:tblPr>
      <w:tblGrid>
        <w:gridCol w:w="582"/>
        <w:gridCol w:w="3513"/>
        <w:gridCol w:w="992"/>
        <w:gridCol w:w="1024"/>
        <w:gridCol w:w="992"/>
        <w:gridCol w:w="601"/>
        <w:gridCol w:w="113"/>
        <w:gridCol w:w="278"/>
        <w:gridCol w:w="709"/>
        <w:gridCol w:w="709"/>
      </w:tblGrid>
      <w:tr w:rsidR="00FB42AB" w:rsidRPr="00B448E9" w:rsidTr="00B448E9">
        <w:trPr>
          <w:trHeight w:hRule="exact" w:val="329"/>
        </w:trPr>
        <w:tc>
          <w:tcPr>
            <w:tcW w:w="9513" w:type="dxa"/>
            <w:gridSpan w:val="10"/>
            <w:tcBorders>
              <w:top w:val="nil"/>
              <w:left w:val="nil"/>
              <w:bottom w:val="nil"/>
              <w:right w:val="nil"/>
            </w:tcBorders>
          </w:tcPr>
          <w:p w:rsidR="00FB42AB" w:rsidRPr="00B448E9" w:rsidRDefault="00FB42AB" w:rsidP="00B448E9">
            <w:pPr>
              <w:widowControl w:val="0"/>
              <w:autoSpaceDE w:val="0"/>
              <w:autoSpaceDN w:val="0"/>
              <w:adjustRightInd w:val="0"/>
              <w:spacing w:before="29" w:line="256" w:lineRule="exact"/>
              <w:rPr>
                <w:b/>
                <w:bCs/>
                <w:color w:val="000000"/>
                <w:sz w:val="20"/>
                <w:szCs w:val="20"/>
              </w:rPr>
            </w:pPr>
            <w:r w:rsidRPr="00B448E9">
              <w:rPr>
                <w:b/>
                <w:bCs/>
                <w:color w:val="000000"/>
                <w:sz w:val="20"/>
                <w:szCs w:val="20"/>
              </w:rPr>
              <w:t>Средний процент выполнения по всем вариантам, использованным в регионе</w:t>
            </w:r>
          </w:p>
        </w:tc>
      </w:tr>
      <w:tr w:rsidR="00FB42AB" w:rsidRPr="00B448E9" w:rsidTr="00B448E9">
        <w:trPr>
          <w:trHeight w:hRule="exact" w:val="327"/>
        </w:trPr>
        <w:tc>
          <w:tcPr>
            <w:tcW w:w="9513" w:type="dxa"/>
            <w:gridSpan w:val="10"/>
            <w:tcBorders>
              <w:top w:val="nil"/>
              <w:left w:val="nil"/>
              <w:bottom w:val="nil"/>
              <w:right w:val="nil"/>
            </w:tcBorders>
          </w:tcPr>
          <w:p w:rsidR="00FB42AB" w:rsidRPr="00B448E9" w:rsidRDefault="00FB42AB" w:rsidP="00B448E9">
            <w:pPr>
              <w:widowControl w:val="0"/>
              <w:autoSpaceDE w:val="0"/>
              <w:autoSpaceDN w:val="0"/>
              <w:adjustRightInd w:val="0"/>
              <w:spacing w:before="29" w:line="237" w:lineRule="exact"/>
              <w:ind w:left="15"/>
              <w:rPr>
                <w:color w:val="000000"/>
                <w:sz w:val="20"/>
                <w:szCs w:val="20"/>
              </w:rPr>
            </w:pPr>
            <w:r w:rsidRPr="00B448E9">
              <w:rPr>
                <w:color w:val="000000"/>
                <w:sz w:val="20"/>
                <w:szCs w:val="20"/>
              </w:rPr>
              <w:t>(для использования при заполнении в САО таблицы 2-13)</w:t>
            </w:r>
          </w:p>
        </w:tc>
      </w:tr>
      <w:tr w:rsidR="00FB42AB" w:rsidRPr="00B448E9" w:rsidTr="00B448E9">
        <w:trPr>
          <w:trHeight w:hRule="exact" w:val="111"/>
        </w:trPr>
        <w:tc>
          <w:tcPr>
            <w:tcW w:w="9513" w:type="dxa"/>
            <w:gridSpan w:val="10"/>
            <w:tcBorders>
              <w:top w:val="nil"/>
              <w:left w:val="nil"/>
              <w:bottom w:val="nil"/>
              <w:right w:val="nil"/>
            </w:tcBorders>
          </w:tcPr>
          <w:p w:rsidR="00FB42AB" w:rsidRPr="00B448E9" w:rsidRDefault="00FB42AB" w:rsidP="00B448E9">
            <w:pPr>
              <w:widowControl w:val="0"/>
              <w:autoSpaceDE w:val="0"/>
              <w:autoSpaceDN w:val="0"/>
              <w:adjustRightInd w:val="0"/>
              <w:spacing w:before="29" w:line="237" w:lineRule="exact"/>
              <w:ind w:left="15"/>
              <w:rPr>
                <w:color w:val="000000"/>
                <w:sz w:val="20"/>
                <w:szCs w:val="20"/>
              </w:rPr>
            </w:pPr>
          </w:p>
        </w:tc>
      </w:tr>
      <w:tr w:rsidR="00FB42AB" w:rsidRPr="00B448E9" w:rsidTr="00B448E9">
        <w:trPr>
          <w:trHeight w:hRule="exact" w:val="274"/>
        </w:trPr>
        <w:tc>
          <w:tcPr>
            <w:tcW w:w="582" w:type="dxa"/>
            <w:vMerge w:val="restart"/>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w:t>
            </w:r>
          </w:p>
        </w:tc>
        <w:tc>
          <w:tcPr>
            <w:tcW w:w="3513" w:type="dxa"/>
            <w:tcBorders>
              <w:top w:val="single" w:sz="8" w:space="0" w:color="000000"/>
              <w:left w:val="single" w:sz="8" w:space="0" w:color="000000"/>
              <w:bottom w:val="nil"/>
              <w:right w:val="single" w:sz="8" w:space="0" w:color="000000"/>
            </w:tcBorders>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p>
        </w:tc>
        <w:tc>
          <w:tcPr>
            <w:tcW w:w="992" w:type="dxa"/>
            <w:vMerge w:val="restart"/>
            <w:tcBorders>
              <w:top w:val="single" w:sz="8" w:space="0" w:color="000000"/>
              <w:left w:val="single" w:sz="8" w:space="0" w:color="000000"/>
              <w:bottom w:val="nil"/>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b/>
                <w:bCs/>
                <w:color w:val="000000"/>
                <w:sz w:val="20"/>
                <w:szCs w:val="20"/>
              </w:rPr>
            </w:pPr>
            <w:r w:rsidRPr="00B448E9">
              <w:rPr>
                <w:b/>
                <w:bCs/>
                <w:color w:val="000000"/>
                <w:sz w:val="20"/>
                <w:szCs w:val="20"/>
              </w:rPr>
              <w:t>Уровень сложности задания</w:t>
            </w:r>
          </w:p>
        </w:tc>
        <w:tc>
          <w:tcPr>
            <w:tcW w:w="2617" w:type="dxa"/>
            <w:gridSpan w:val="3"/>
            <w:vMerge w:val="restart"/>
            <w:tcBorders>
              <w:top w:val="single" w:sz="8" w:space="0" w:color="000000"/>
              <w:left w:val="nil"/>
              <w:bottom w:val="nil"/>
              <w:right w:val="nil"/>
            </w:tcBorders>
          </w:tcPr>
          <w:p w:rsidR="00FB42AB" w:rsidRPr="00B448E9" w:rsidRDefault="00FB42AB" w:rsidP="00B448E9">
            <w:pPr>
              <w:widowControl w:val="0"/>
              <w:autoSpaceDE w:val="0"/>
              <w:autoSpaceDN w:val="0"/>
              <w:adjustRightInd w:val="0"/>
              <w:spacing w:before="29" w:line="180" w:lineRule="exact"/>
              <w:ind w:left="15"/>
              <w:jc w:val="right"/>
              <w:rPr>
                <w:b/>
                <w:bCs/>
                <w:color w:val="000000"/>
                <w:sz w:val="20"/>
                <w:szCs w:val="20"/>
              </w:rPr>
            </w:pPr>
            <w:r w:rsidRPr="00B448E9">
              <w:rPr>
                <w:b/>
                <w:bCs/>
                <w:color w:val="000000"/>
                <w:sz w:val="20"/>
                <w:szCs w:val="20"/>
              </w:rPr>
              <w:t>Процент</w:t>
            </w:r>
          </w:p>
        </w:tc>
        <w:tc>
          <w:tcPr>
            <w:tcW w:w="113" w:type="dxa"/>
            <w:vMerge w:val="restart"/>
            <w:tcBorders>
              <w:top w:val="single" w:sz="8" w:space="0" w:color="000000"/>
              <w:left w:val="nil"/>
              <w:bottom w:val="single" w:sz="8" w:space="0" w:color="000000"/>
              <w:right w:val="nil"/>
            </w:tcBorders>
          </w:tcPr>
          <w:p w:rsidR="00FB42AB" w:rsidRPr="00B448E9" w:rsidRDefault="00FB42AB" w:rsidP="00B448E9">
            <w:pPr>
              <w:widowControl w:val="0"/>
              <w:autoSpaceDE w:val="0"/>
              <w:autoSpaceDN w:val="0"/>
              <w:adjustRightInd w:val="0"/>
              <w:spacing w:before="29" w:line="161" w:lineRule="exact"/>
              <w:ind w:left="15"/>
              <w:rPr>
                <w:color w:val="000000"/>
                <w:sz w:val="20"/>
                <w:szCs w:val="20"/>
              </w:rPr>
            </w:pPr>
            <w:r w:rsidRPr="00B448E9">
              <w:rPr>
                <w:color w:val="000000"/>
                <w:sz w:val="20"/>
                <w:szCs w:val="20"/>
              </w:rPr>
              <w:t>1</w:t>
            </w:r>
          </w:p>
        </w:tc>
        <w:tc>
          <w:tcPr>
            <w:tcW w:w="1696" w:type="dxa"/>
            <w:gridSpan w:val="3"/>
            <w:vMerge w:val="restart"/>
            <w:tcBorders>
              <w:top w:val="single" w:sz="8" w:space="0" w:color="000000"/>
              <w:left w:val="nil"/>
              <w:bottom w:val="nil"/>
              <w:right w:val="single" w:sz="8" w:space="0" w:color="000000"/>
            </w:tcBorders>
          </w:tcPr>
          <w:p w:rsidR="00FB42AB" w:rsidRPr="00B448E9" w:rsidRDefault="00FB42AB" w:rsidP="00B448E9">
            <w:pPr>
              <w:widowControl w:val="0"/>
              <w:autoSpaceDE w:val="0"/>
              <w:autoSpaceDN w:val="0"/>
              <w:adjustRightInd w:val="0"/>
              <w:spacing w:before="29" w:line="180" w:lineRule="exact"/>
              <w:ind w:left="15"/>
              <w:rPr>
                <w:b/>
                <w:bCs/>
                <w:color w:val="000000"/>
                <w:sz w:val="20"/>
                <w:szCs w:val="20"/>
              </w:rPr>
            </w:pPr>
            <w:r w:rsidRPr="00B448E9">
              <w:rPr>
                <w:b/>
                <w:bCs/>
                <w:color w:val="000000"/>
                <w:sz w:val="20"/>
                <w:szCs w:val="20"/>
              </w:rPr>
              <w:t xml:space="preserve">выполнения задания </w:t>
            </w:r>
            <w:r w:rsidRPr="00B448E9">
              <w:rPr>
                <w:b/>
                <w:bCs/>
                <w:color w:val="000000"/>
                <w:sz w:val="20"/>
                <w:szCs w:val="20"/>
              </w:rPr>
              <w:br/>
              <w:t>в субъекте РФ</w:t>
            </w:r>
          </w:p>
        </w:tc>
      </w:tr>
      <w:tr w:rsidR="00FB42AB" w:rsidRPr="00B448E9" w:rsidTr="00B448E9">
        <w:trPr>
          <w:trHeight w:hRule="exact" w:val="110"/>
        </w:trPr>
        <w:tc>
          <w:tcPr>
            <w:tcW w:w="582"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rPr>
                <w:sz w:val="20"/>
                <w:szCs w:val="20"/>
              </w:rPr>
            </w:pPr>
          </w:p>
        </w:tc>
        <w:tc>
          <w:tcPr>
            <w:tcW w:w="3513" w:type="dxa"/>
            <w:vMerge w:val="restart"/>
            <w:tcBorders>
              <w:top w:val="nil"/>
              <w:left w:val="nil"/>
              <w:bottom w:val="nil"/>
              <w:right w:val="nil"/>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 xml:space="preserve">Проверяемые элементы содержания / умения </w:t>
            </w:r>
          </w:p>
        </w:tc>
        <w:tc>
          <w:tcPr>
            <w:tcW w:w="992" w:type="dxa"/>
            <w:vMerge/>
            <w:tcBorders>
              <w:top w:val="single" w:sz="8" w:space="0" w:color="000000"/>
              <w:left w:val="single" w:sz="8" w:space="0" w:color="000000"/>
              <w:bottom w:val="nil"/>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c>
          <w:tcPr>
            <w:tcW w:w="2617" w:type="dxa"/>
            <w:gridSpan w:val="3"/>
            <w:vMerge/>
            <w:tcBorders>
              <w:top w:val="single" w:sz="8" w:space="0" w:color="000000"/>
              <w:left w:val="nil"/>
              <w:bottom w:val="nil"/>
              <w:right w:val="nil"/>
            </w:tcBorders>
          </w:tcPr>
          <w:p w:rsidR="00FB42AB" w:rsidRPr="00B448E9" w:rsidRDefault="00FB42AB" w:rsidP="00B448E9">
            <w:pPr>
              <w:widowControl w:val="0"/>
              <w:autoSpaceDE w:val="0"/>
              <w:autoSpaceDN w:val="0"/>
              <w:adjustRightInd w:val="0"/>
              <w:jc w:val="center"/>
              <w:rPr>
                <w:sz w:val="20"/>
                <w:szCs w:val="20"/>
              </w:rPr>
            </w:pPr>
          </w:p>
        </w:tc>
        <w:tc>
          <w:tcPr>
            <w:tcW w:w="113" w:type="dxa"/>
            <w:vMerge/>
            <w:tcBorders>
              <w:top w:val="single" w:sz="8" w:space="0" w:color="000000"/>
              <w:left w:val="nil"/>
              <w:bottom w:val="single" w:sz="8" w:space="0" w:color="000000"/>
              <w:right w:val="nil"/>
            </w:tcBorders>
          </w:tcPr>
          <w:p w:rsidR="00FB42AB" w:rsidRPr="00B448E9" w:rsidRDefault="00FB42AB" w:rsidP="00B448E9">
            <w:pPr>
              <w:widowControl w:val="0"/>
              <w:autoSpaceDE w:val="0"/>
              <w:autoSpaceDN w:val="0"/>
              <w:adjustRightInd w:val="0"/>
              <w:jc w:val="center"/>
              <w:rPr>
                <w:sz w:val="20"/>
                <w:szCs w:val="20"/>
              </w:rPr>
            </w:pPr>
          </w:p>
        </w:tc>
        <w:tc>
          <w:tcPr>
            <w:tcW w:w="1696" w:type="dxa"/>
            <w:gridSpan w:val="3"/>
            <w:vMerge/>
            <w:tcBorders>
              <w:top w:val="single" w:sz="8" w:space="0" w:color="000000"/>
              <w:left w:val="nil"/>
              <w:bottom w:val="nil"/>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r>
      <w:tr w:rsidR="00FB42AB" w:rsidRPr="00B448E9" w:rsidTr="00B448E9">
        <w:trPr>
          <w:trHeight w:hRule="exact" w:val="164"/>
        </w:trPr>
        <w:tc>
          <w:tcPr>
            <w:tcW w:w="582"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rPr>
                <w:sz w:val="20"/>
                <w:szCs w:val="20"/>
              </w:rPr>
            </w:pPr>
          </w:p>
        </w:tc>
        <w:tc>
          <w:tcPr>
            <w:tcW w:w="3513" w:type="dxa"/>
            <w:vMerge/>
            <w:tcBorders>
              <w:top w:val="nil"/>
              <w:left w:val="nil"/>
              <w:bottom w:val="nil"/>
              <w:right w:val="nil"/>
            </w:tcBorders>
          </w:tcPr>
          <w:p w:rsidR="00FB42AB" w:rsidRPr="00B448E9" w:rsidRDefault="00FB42AB" w:rsidP="00B448E9">
            <w:pPr>
              <w:widowControl w:val="0"/>
              <w:autoSpaceDE w:val="0"/>
              <w:autoSpaceDN w:val="0"/>
              <w:adjustRightInd w:val="0"/>
              <w:rPr>
                <w:sz w:val="20"/>
                <w:szCs w:val="20"/>
              </w:rPr>
            </w:pPr>
          </w:p>
        </w:tc>
        <w:tc>
          <w:tcPr>
            <w:tcW w:w="992" w:type="dxa"/>
            <w:vMerge/>
            <w:tcBorders>
              <w:top w:val="single" w:sz="8" w:space="0" w:color="000000"/>
              <w:left w:val="single" w:sz="8" w:space="0" w:color="000000"/>
              <w:bottom w:val="nil"/>
              <w:right w:val="single" w:sz="8" w:space="0" w:color="000000"/>
            </w:tcBorders>
          </w:tcPr>
          <w:p w:rsidR="00FB42AB" w:rsidRPr="00B448E9" w:rsidRDefault="00FB42AB" w:rsidP="00B448E9">
            <w:pPr>
              <w:widowControl w:val="0"/>
              <w:autoSpaceDE w:val="0"/>
              <w:autoSpaceDN w:val="0"/>
              <w:adjustRightInd w:val="0"/>
              <w:rPr>
                <w:sz w:val="20"/>
                <w:szCs w:val="20"/>
              </w:rPr>
            </w:pP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61" w:lineRule="exact"/>
              <w:ind w:left="15"/>
              <w:jc w:val="center"/>
              <w:rPr>
                <w:b/>
                <w:bCs/>
                <w:color w:val="000000"/>
                <w:sz w:val="20"/>
                <w:szCs w:val="20"/>
              </w:rPr>
            </w:pPr>
            <w:r w:rsidRPr="00B448E9">
              <w:rPr>
                <w:b/>
                <w:bCs/>
                <w:color w:val="000000"/>
                <w:sz w:val="20"/>
                <w:szCs w:val="20"/>
              </w:rPr>
              <w:t>Средний % вып.</w:t>
            </w:r>
            <w:r w:rsidRPr="00B448E9">
              <w:rPr>
                <w:b/>
                <w:bCs/>
                <w:color w:val="000000"/>
                <w:sz w:val="20"/>
                <w:szCs w:val="20"/>
              </w:rPr>
              <w:br/>
              <w:t xml:space="preserve">по всем вариантам, </w:t>
            </w:r>
            <w:r w:rsidRPr="00B448E9">
              <w:rPr>
                <w:b/>
                <w:bCs/>
                <w:color w:val="000000"/>
                <w:sz w:val="20"/>
                <w:szCs w:val="20"/>
              </w:rPr>
              <w:br/>
              <w:t xml:space="preserve">использованным в </w:t>
            </w:r>
            <w:r w:rsidRPr="00B448E9">
              <w:rPr>
                <w:b/>
                <w:bCs/>
                <w:color w:val="000000"/>
                <w:sz w:val="20"/>
                <w:szCs w:val="20"/>
              </w:rPr>
              <w:br/>
              <w:t>регионе</w:t>
            </w:r>
          </w:p>
        </w:tc>
        <w:tc>
          <w:tcPr>
            <w:tcW w:w="992" w:type="dxa"/>
            <w:vMerge w:val="restart"/>
            <w:tcBorders>
              <w:top w:val="single" w:sz="8" w:space="0" w:color="000000"/>
              <w:left w:val="single" w:sz="8" w:space="0" w:color="000000"/>
              <w:bottom w:val="single" w:sz="8" w:space="0" w:color="000000"/>
              <w:right w:val="nil"/>
            </w:tcBorders>
            <w:vAlign w:val="center"/>
          </w:tcPr>
          <w:p w:rsidR="00FB42AB" w:rsidRPr="00B448E9" w:rsidRDefault="00FB42AB" w:rsidP="00B448E9">
            <w:pPr>
              <w:widowControl w:val="0"/>
              <w:autoSpaceDE w:val="0"/>
              <w:autoSpaceDN w:val="0"/>
              <w:adjustRightInd w:val="0"/>
              <w:spacing w:before="29" w:line="161" w:lineRule="exact"/>
              <w:ind w:left="15"/>
              <w:jc w:val="center"/>
              <w:rPr>
                <w:color w:val="000000"/>
                <w:sz w:val="20"/>
                <w:szCs w:val="20"/>
              </w:rPr>
            </w:pPr>
            <w:r w:rsidRPr="00B448E9">
              <w:rPr>
                <w:color w:val="000000"/>
                <w:sz w:val="20"/>
                <w:szCs w:val="20"/>
              </w:rPr>
              <w:t>Группа не преодол. мин.балл (%)</w:t>
            </w:r>
          </w:p>
        </w:tc>
        <w:tc>
          <w:tcPr>
            <w:tcW w:w="992" w:type="dxa"/>
            <w:gridSpan w:val="3"/>
            <w:vMerge w:val="restart"/>
            <w:tcBorders>
              <w:top w:val="single" w:sz="8" w:space="0" w:color="000000"/>
              <w:left w:val="single" w:sz="8" w:space="0" w:color="000000"/>
              <w:bottom w:val="single" w:sz="8" w:space="0" w:color="000000"/>
              <w:right w:val="nil"/>
            </w:tcBorders>
            <w:vAlign w:val="center"/>
          </w:tcPr>
          <w:p w:rsidR="00FB42AB" w:rsidRPr="00B448E9" w:rsidRDefault="00FB42AB" w:rsidP="00B448E9">
            <w:pPr>
              <w:widowControl w:val="0"/>
              <w:autoSpaceDE w:val="0"/>
              <w:autoSpaceDN w:val="0"/>
              <w:adjustRightInd w:val="0"/>
              <w:spacing w:before="29" w:line="161" w:lineRule="exact"/>
              <w:ind w:left="15"/>
              <w:jc w:val="center"/>
              <w:rPr>
                <w:color w:val="000000"/>
                <w:sz w:val="20"/>
                <w:szCs w:val="20"/>
              </w:rPr>
            </w:pPr>
            <w:r w:rsidRPr="00B448E9">
              <w:rPr>
                <w:color w:val="000000"/>
                <w:sz w:val="20"/>
                <w:szCs w:val="20"/>
              </w:rPr>
              <w:t>Группа от мин. балл-60 (%)</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61" w:lineRule="exact"/>
              <w:ind w:left="15"/>
              <w:jc w:val="center"/>
              <w:rPr>
                <w:color w:val="000000"/>
                <w:sz w:val="20"/>
                <w:szCs w:val="20"/>
              </w:rPr>
            </w:pPr>
            <w:r w:rsidRPr="00B448E9">
              <w:rPr>
                <w:color w:val="000000"/>
                <w:sz w:val="20"/>
                <w:szCs w:val="20"/>
              </w:rPr>
              <w:t>Группа 61-80 (%)</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61" w:lineRule="exact"/>
              <w:ind w:left="15"/>
              <w:jc w:val="center"/>
              <w:rPr>
                <w:color w:val="000000"/>
                <w:sz w:val="20"/>
                <w:szCs w:val="20"/>
              </w:rPr>
            </w:pPr>
            <w:r w:rsidRPr="00B448E9">
              <w:rPr>
                <w:color w:val="000000"/>
                <w:sz w:val="20"/>
                <w:szCs w:val="20"/>
              </w:rPr>
              <w:t>Группа 81-100 (%)</w:t>
            </w:r>
          </w:p>
        </w:tc>
      </w:tr>
      <w:tr w:rsidR="00FB42AB" w:rsidRPr="00B448E9" w:rsidTr="00B448E9">
        <w:trPr>
          <w:trHeight w:hRule="exact" w:val="658"/>
        </w:trPr>
        <w:tc>
          <w:tcPr>
            <w:tcW w:w="582"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rPr>
                <w:sz w:val="20"/>
                <w:szCs w:val="20"/>
              </w:rPr>
            </w:pPr>
          </w:p>
        </w:tc>
        <w:tc>
          <w:tcPr>
            <w:tcW w:w="3513" w:type="dxa"/>
            <w:tcBorders>
              <w:top w:val="nil"/>
              <w:left w:val="single" w:sz="8" w:space="0" w:color="000000"/>
              <w:bottom w:val="nil"/>
              <w:right w:val="single" w:sz="8" w:space="0" w:color="000000"/>
            </w:tcBorders>
          </w:tcPr>
          <w:p w:rsidR="00FB42AB" w:rsidRPr="00B448E9" w:rsidRDefault="00FB42AB" w:rsidP="00B448E9">
            <w:pPr>
              <w:widowControl w:val="0"/>
              <w:autoSpaceDE w:val="0"/>
              <w:autoSpaceDN w:val="0"/>
              <w:adjustRightInd w:val="0"/>
              <w:spacing w:before="29" w:line="161" w:lineRule="exact"/>
              <w:ind w:left="15"/>
              <w:jc w:val="center"/>
              <w:rPr>
                <w:b/>
                <w:bCs/>
                <w:color w:val="000000"/>
                <w:sz w:val="20"/>
                <w:szCs w:val="20"/>
              </w:rPr>
            </w:pPr>
          </w:p>
        </w:tc>
        <w:tc>
          <w:tcPr>
            <w:tcW w:w="992" w:type="dxa"/>
            <w:vMerge/>
            <w:tcBorders>
              <w:top w:val="single" w:sz="8" w:space="0" w:color="000000"/>
              <w:left w:val="single" w:sz="8" w:space="0" w:color="000000"/>
              <w:bottom w:val="nil"/>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c>
          <w:tcPr>
            <w:tcW w:w="1024"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nil"/>
            </w:tcBorders>
          </w:tcPr>
          <w:p w:rsidR="00FB42AB" w:rsidRPr="00B448E9" w:rsidRDefault="00FB42AB" w:rsidP="00B448E9">
            <w:pPr>
              <w:widowControl w:val="0"/>
              <w:autoSpaceDE w:val="0"/>
              <w:autoSpaceDN w:val="0"/>
              <w:adjustRightInd w:val="0"/>
              <w:jc w:val="center"/>
              <w:rPr>
                <w:sz w:val="20"/>
                <w:szCs w:val="20"/>
              </w:rPr>
            </w:pPr>
          </w:p>
        </w:tc>
        <w:tc>
          <w:tcPr>
            <w:tcW w:w="992" w:type="dxa"/>
            <w:gridSpan w:val="3"/>
            <w:vMerge/>
            <w:tcBorders>
              <w:top w:val="single" w:sz="8" w:space="0" w:color="000000"/>
              <w:left w:val="single" w:sz="8" w:space="0" w:color="000000"/>
              <w:bottom w:val="single" w:sz="8" w:space="0" w:color="000000"/>
              <w:right w:val="nil"/>
            </w:tcBorders>
          </w:tcPr>
          <w:p w:rsidR="00FB42AB" w:rsidRPr="00B448E9" w:rsidRDefault="00FB42AB" w:rsidP="00B448E9">
            <w:pPr>
              <w:widowControl w:val="0"/>
              <w:autoSpaceDE w:val="0"/>
              <w:autoSpaceDN w:val="0"/>
              <w:adjustRightInd w:val="0"/>
              <w:jc w:val="center"/>
              <w:rPr>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c>
          <w:tcPr>
            <w:tcW w:w="709" w:type="dxa"/>
            <w:vMerge/>
            <w:tcBorders>
              <w:top w:val="single" w:sz="8" w:space="0" w:color="000000"/>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jc w:val="center"/>
              <w:rPr>
                <w:sz w:val="20"/>
                <w:szCs w:val="20"/>
              </w:rPr>
            </w:pP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w:t>
            </w:r>
          </w:p>
        </w:tc>
        <w:tc>
          <w:tcPr>
            <w:tcW w:w="3513" w:type="dxa"/>
            <w:vMerge w:val="restart"/>
            <w:tcBorders>
              <w:top w:val="single" w:sz="8" w:space="0" w:color="000000"/>
              <w:left w:val="single" w:sz="8" w:space="0" w:color="000000"/>
              <w:right w:val="single" w:sz="8" w:space="0" w:color="000000"/>
            </w:tcBorders>
          </w:tcPr>
          <w:p w:rsidR="00FB42AB" w:rsidRPr="00B448E9" w:rsidRDefault="00FB42AB" w:rsidP="00B448E9">
            <w:pPr>
              <w:spacing w:line="259" w:lineRule="auto"/>
              <w:rPr>
                <w:sz w:val="20"/>
                <w:szCs w:val="20"/>
              </w:rPr>
            </w:pPr>
            <w:r w:rsidRPr="00B448E9">
              <w:rPr>
                <w:i/>
                <w:sz w:val="20"/>
                <w:szCs w:val="20"/>
              </w:rPr>
              <w:t>Элементы содержания:</w:t>
            </w:r>
          </w:p>
          <w:p w:rsidR="00FB42AB" w:rsidRPr="00B448E9" w:rsidRDefault="00FB42AB" w:rsidP="00B448E9">
            <w:pPr>
              <w:spacing w:line="229" w:lineRule="auto"/>
              <w:ind w:right="58"/>
              <w:rPr>
                <w:sz w:val="20"/>
                <w:szCs w:val="20"/>
              </w:rPr>
            </w:pPr>
            <w:r w:rsidRPr="00B448E9">
              <w:rPr>
                <w:b/>
                <w:sz w:val="20"/>
                <w:szCs w:val="20"/>
              </w:rPr>
              <w:t xml:space="preserve">Блок 1 </w:t>
            </w:r>
            <w:r w:rsidRPr="00B448E9">
              <w:rPr>
                <w:sz w:val="20"/>
                <w:szCs w:val="20"/>
              </w:rPr>
              <w:t xml:space="preserve">– эпические, лироэпические, драматические произведения: 2.1, 3.1, 4.2, 4.3, 4.5, </w:t>
            </w:r>
          </w:p>
          <w:p w:rsidR="00FB42AB" w:rsidRPr="00B448E9" w:rsidRDefault="00FB42AB" w:rsidP="00B448E9">
            <w:pPr>
              <w:spacing w:line="259" w:lineRule="auto"/>
              <w:rPr>
                <w:sz w:val="20"/>
                <w:szCs w:val="20"/>
              </w:rPr>
            </w:pPr>
            <w:r w:rsidRPr="00B448E9">
              <w:rPr>
                <w:sz w:val="20"/>
                <w:szCs w:val="20"/>
              </w:rPr>
              <w:t xml:space="preserve">4.6, 4.7, 4.9, 4.10, 4.11, 4.12, </w:t>
            </w:r>
          </w:p>
          <w:p w:rsidR="00FB42AB" w:rsidRPr="00B448E9" w:rsidRDefault="00FB42AB" w:rsidP="00B448E9">
            <w:pPr>
              <w:spacing w:line="259" w:lineRule="auto"/>
              <w:rPr>
                <w:sz w:val="20"/>
                <w:szCs w:val="20"/>
              </w:rPr>
            </w:pPr>
            <w:r w:rsidRPr="00B448E9">
              <w:rPr>
                <w:sz w:val="20"/>
                <w:szCs w:val="20"/>
              </w:rPr>
              <w:t xml:space="preserve">4.13, 4.14, 5.1, 5.2, 5.5, 5.7, </w:t>
            </w:r>
          </w:p>
          <w:p w:rsidR="00FB42AB" w:rsidRPr="00B448E9" w:rsidRDefault="00FB42AB" w:rsidP="00B448E9">
            <w:pPr>
              <w:spacing w:line="259" w:lineRule="auto"/>
              <w:rPr>
                <w:sz w:val="20"/>
                <w:szCs w:val="20"/>
              </w:rPr>
            </w:pPr>
            <w:r w:rsidRPr="00B448E9">
              <w:rPr>
                <w:sz w:val="20"/>
                <w:szCs w:val="20"/>
              </w:rPr>
              <w:t xml:space="preserve">5.8, 5.9, 5.10, 5.11, 5.12, 6.1, </w:t>
            </w:r>
          </w:p>
          <w:p w:rsidR="00FB42AB" w:rsidRPr="00B448E9" w:rsidRDefault="00FB42AB" w:rsidP="00B448E9">
            <w:pPr>
              <w:spacing w:line="229" w:lineRule="auto"/>
              <w:rPr>
                <w:sz w:val="20"/>
                <w:szCs w:val="20"/>
              </w:rPr>
            </w:pPr>
            <w:r w:rsidRPr="00B448E9">
              <w:rPr>
                <w:sz w:val="20"/>
                <w:szCs w:val="20"/>
              </w:rPr>
              <w:t xml:space="preserve">6.2, 7.1, 7.2, 7.3, 7.5, 7.13, 7.14, 7.15.А, 7.15.Б, 7.17, 7.19, 7.20, </w:t>
            </w:r>
          </w:p>
          <w:p w:rsidR="00FB42AB" w:rsidRPr="00B448E9" w:rsidRDefault="00FB42AB" w:rsidP="00B448E9">
            <w:pPr>
              <w:spacing w:line="259" w:lineRule="auto"/>
              <w:rPr>
                <w:sz w:val="20"/>
                <w:szCs w:val="20"/>
              </w:rPr>
            </w:pPr>
            <w:r w:rsidRPr="00B448E9">
              <w:rPr>
                <w:sz w:val="20"/>
                <w:szCs w:val="20"/>
              </w:rPr>
              <w:t>7.21, 7.22, 8.1, 8.3.</w:t>
            </w:r>
          </w:p>
          <w:p w:rsidR="00FB42AB" w:rsidRPr="00B448E9" w:rsidRDefault="00FB42AB" w:rsidP="00B448E9">
            <w:pPr>
              <w:spacing w:line="259" w:lineRule="auto"/>
              <w:rPr>
                <w:sz w:val="20"/>
                <w:szCs w:val="20"/>
              </w:rPr>
            </w:pPr>
            <w:r w:rsidRPr="00B448E9">
              <w:rPr>
                <w:i/>
                <w:sz w:val="20"/>
                <w:szCs w:val="20"/>
              </w:rPr>
              <w:t>Умения:</w:t>
            </w:r>
          </w:p>
          <w:p w:rsidR="00FB42AB" w:rsidRPr="00B448E9" w:rsidRDefault="00FB42AB" w:rsidP="00B448E9">
            <w:pPr>
              <w:spacing w:line="229" w:lineRule="auto"/>
              <w:rPr>
                <w:sz w:val="20"/>
                <w:szCs w:val="20"/>
              </w:rPr>
            </w:pPr>
            <w:r w:rsidRPr="00B448E9">
              <w:rPr>
                <w:sz w:val="20"/>
                <w:szCs w:val="20"/>
              </w:rPr>
              <w:t xml:space="preserve">1.1, 1.2, 1.5, 1.6, 2.5, 2.6 – задания базового уровня; </w:t>
            </w:r>
          </w:p>
          <w:p w:rsidR="00FB42AB" w:rsidRPr="00B448E9" w:rsidRDefault="00FB42AB" w:rsidP="00B448E9">
            <w:pPr>
              <w:spacing w:line="259" w:lineRule="auto"/>
              <w:rPr>
                <w:sz w:val="20"/>
                <w:szCs w:val="20"/>
              </w:rPr>
            </w:pPr>
            <w:r w:rsidRPr="00B448E9">
              <w:rPr>
                <w:sz w:val="20"/>
                <w:szCs w:val="20"/>
              </w:rPr>
              <w:t xml:space="preserve">1.1, 1.2, 2.1, 2.2, 2.8, 2.9, 3.1 – </w:t>
            </w:r>
          </w:p>
          <w:p w:rsidR="00FB42AB" w:rsidRPr="00B448E9" w:rsidRDefault="00FB42AB" w:rsidP="00B448E9">
            <w:pPr>
              <w:spacing w:line="229" w:lineRule="auto"/>
              <w:rPr>
                <w:sz w:val="20"/>
                <w:szCs w:val="20"/>
              </w:rPr>
            </w:pPr>
            <w:r w:rsidRPr="00B448E9">
              <w:rPr>
                <w:sz w:val="20"/>
                <w:szCs w:val="20"/>
              </w:rPr>
              <w:t xml:space="preserve">задание 8 повышенного уровня; </w:t>
            </w:r>
          </w:p>
          <w:p w:rsidR="00FB42AB" w:rsidRPr="00B448E9" w:rsidRDefault="00FB42AB" w:rsidP="00B448E9">
            <w:pPr>
              <w:spacing w:line="259" w:lineRule="auto"/>
              <w:rPr>
                <w:sz w:val="20"/>
                <w:szCs w:val="20"/>
              </w:rPr>
            </w:pPr>
            <w:r w:rsidRPr="00B448E9">
              <w:rPr>
                <w:sz w:val="20"/>
                <w:szCs w:val="20"/>
              </w:rPr>
              <w:t xml:space="preserve">1.1, 1.2, 1.4, 1.5, 2.1, 2.2, 2.4, </w:t>
            </w:r>
          </w:p>
          <w:p w:rsidR="00FB42AB" w:rsidRPr="00B448E9" w:rsidRDefault="00FB42AB" w:rsidP="00B448E9">
            <w:pPr>
              <w:spacing w:line="259" w:lineRule="auto"/>
              <w:rPr>
                <w:sz w:val="20"/>
                <w:szCs w:val="20"/>
              </w:rPr>
            </w:pPr>
            <w:r w:rsidRPr="00B448E9">
              <w:rPr>
                <w:sz w:val="20"/>
                <w:szCs w:val="20"/>
              </w:rPr>
              <w:t>2.</w:t>
            </w:r>
            <w:r w:rsidR="00B448E9">
              <w:rPr>
                <w:sz w:val="20"/>
                <w:szCs w:val="20"/>
              </w:rPr>
              <w:t>7, 2.8, 2.9, 3.1 – задание 9 по</w:t>
            </w:r>
            <w:r w:rsidRPr="00B448E9">
              <w:rPr>
                <w:sz w:val="20"/>
                <w:szCs w:val="20"/>
              </w:rPr>
              <w:t>вышенного уровня</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82</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33</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2</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100</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3</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18</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57</w:t>
            </w:r>
          </w:p>
        </w:tc>
      </w:tr>
      <w:tr w:rsidR="00FB42AB" w:rsidRPr="00B448E9" w:rsidTr="00B448E9">
        <w:trPr>
          <w:trHeight w:hRule="exact" w:val="3469"/>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4</w:t>
            </w:r>
          </w:p>
        </w:tc>
        <w:tc>
          <w:tcPr>
            <w:tcW w:w="3513" w:type="dxa"/>
            <w:vMerge/>
            <w:tcBorders>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86</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lastRenderedPageBreak/>
              <w:t>5K1</w:t>
            </w:r>
          </w:p>
        </w:tc>
        <w:tc>
          <w:tcPr>
            <w:tcW w:w="3513" w:type="dxa"/>
            <w:vMerge w:val="restart"/>
            <w:tcBorders>
              <w:top w:val="single" w:sz="8" w:space="0" w:color="000000"/>
              <w:left w:val="single" w:sz="8" w:space="0" w:color="000000"/>
              <w:right w:val="single" w:sz="8" w:space="0" w:color="000000"/>
            </w:tcBorders>
          </w:tcPr>
          <w:p w:rsidR="00FB42AB" w:rsidRPr="00B448E9" w:rsidRDefault="00FB42AB" w:rsidP="00B448E9">
            <w:pPr>
              <w:spacing w:line="237" w:lineRule="auto"/>
              <w:ind w:right="58"/>
              <w:jc w:val="right"/>
              <w:rPr>
                <w:sz w:val="20"/>
                <w:szCs w:val="20"/>
              </w:rPr>
            </w:pPr>
            <w:r w:rsidRPr="00B448E9">
              <w:rPr>
                <w:i/>
                <w:sz w:val="20"/>
                <w:szCs w:val="20"/>
              </w:rPr>
              <w:t xml:space="preserve">Элементы содержания: </w:t>
            </w:r>
            <w:r w:rsidRPr="00B448E9">
              <w:rPr>
                <w:b/>
                <w:sz w:val="20"/>
                <w:szCs w:val="20"/>
              </w:rPr>
              <w:t>Блок 1</w:t>
            </w:r>
            <w:r w:rsidRPr="00B448E9">
              <w:rPr>
                <w:sz w:val="20"/>
                <w:szCs w:val="20"/>
              </w:rPr>
              <w:t xml:space="preserve"> – эпические, лироэпические, </w:t>
            </w:r>
            <w:r w:rsidRPr="00B448E9">
              <w:rPr>
                <w:sz w:val="20"/>
                <w:szCs w:val="20"/>
              </w:rPr>
              <w:tab/>
              <w:t xml:space="preserve">драматические произведения: 2.1, 3.1, 4.2, </w:t>
            </w:r>
          </w:p>
          <w:p w:rsidR="00FB42AB" w:rsidRPr="00B448E9" w:rsidRDefault="00FB42AB" w:rsidP="00B448E9">
            <w:pPr>
              <w:spacing w:line="259" w:lineRule="auto"/>
              <w:rPr>
                <w:sz w:val="20"/>
                <w:szCs w:val="20"/>
              </w:rPr>
            </w:pPr>
            <w:r w:rsidRPr="00B448E9">
              <w:rPr>
                <w:sz w:val="20"/>
                <w:szCs w:val="20"/>
              </w:rPr>
              <w:t xml:space="preserve">4.3, 4.5, 4.6, 4.7, 4.9, 4.10, </w:t>
            </w:r>
          </w:p>
          <w:p w:rsidR="00FB42AB" w:rsidRPr="00B448E9" w:rsidRDefault="00FB42AB" w:rsidP="00B448E9">
            <w:pPr>
              <w:spacing w:line="259" w:lineRule="auto"/>
              <w:rPr>
                <w:sz w:val="20"/>
                <w:szCs w:val="20"/>
              </w:rPr>
            </w:pPr>
            <w:r w:rsidRPr="00B448E9">
              <w:rPr>
                <w:sz w:val="20"/>
                <w:szCs w:val="20"/>
              </w:rPr>
              <w:t xml:space="preserve">4.11, 4.12, 4.13, 4.14, 5.1, 5.2, </w:t>
            </w:r>
          </w:p>
          <w:p w:rsidR="00FB42AB" w:rsidRPr="00B448E9" w:rsidRDefault="00FB42AB" w:rsidP="00B448E9">
            <w:pPr>
              <w:spacing w:line="259" w:lineRule="auto"/>
              <w:rPr>
                <w:sz w:val="20"/>
                <w:szCs w:val="20"/>
              </w:rPr>
            </w:pPr>
            <w:r w:rsidRPr="00B448E9">
              <w:rPr>
                <w:sz w:val="20"/>
                <w:szCs w:val="20"/>
              </w:rPr>
              <w:t xml:space="preserve">5.5, 5.7, 5.8, 5.9, 5.10, 5.11, </w:t>
            </w:r>
          </w:p>
          <w:p w:rsidR="00FB42AB" w:rsidRPr="00B448E9" w:rsidRDefault="00FB42AB" w:rsidP="00B448E9">
            <w:pPr>
              <w:spacing w:line="259" w:lineRule="auto"/>
              <w:rPr>
                <w:sz w:val="20"/>
                <w:szCs w:val="20"/>
              </w:rPr>
            </w:pPr>
            <w:r w:rsidRPr="00B448E9">
              <w:rPr>
                <w:sz w:val="20"/>
                <w:szCs w:val="20"/>
              </w:rPr>
              <w:t xml:space="preserve">5.12, 6.1, 6.2, 7.1, 7.2, 7.3, </w:t>
            </w:r>
          </w:p>
          <w:p w:rsidR="00FB42AB" w:rsidRPr="00B448E9" w:rsidRDefault="00FB42AB" w:rsidP="00B448E9">
            <w:pPr>
              <w:spacing w:line="259" w:lineRule="auto"/>
              <w:rPr>
                <w:sz w:val="20"/>
                <w:szCs w:val="20"/>
              </w:rPr>
            </w:pPr>
            <w:r w:rsidRPr="00B448E9">
              <w:rPr>
                <w:sz w:val="20"/>
                <w:szCs w:val="20"/>
              </w:rPr>
              <w:t xml:space="preserve">7.5, 7.13, 7.14, 7.15.А, 7.15.Б, </w:t>
            </w:r>
          </w:p>
          <w:p w:rsidR="00FB42AB" w:rsidRPr="00B448E9" w:rsidRDefault="00FB42AB" w:rsidP="00B448E9">
            <w:pPr>
              <w:spacing w:line="259" w:lineRule="auto"/>
              <w:rPr>
                <w:sz w:val="20"/>
                <w:szCs w:val="20"/>
              </w:rPr>
            </w:pPr>
            <w:r w:rsidRPr="00B448E9">
              <w:rPr>
                <w:sz w:val="20"/>
                <w:szCs w:val="20"/>
              </w:rPr>
              <w:t xml:space="preserve">7.17, 7.19, 7.20, 7.21, 7.22, </w:t>
            </w:r>
          </w:p>
          <w:p w:rsidR="00FB42AB" w:rsidRPr="00B448E9" w:rsidRDefault="00FB42AB" w:rsidP="00B448E9">
            <w:pPr>
              <w:spacing w:line="229" w:lineRule="auto"/>
              <w:ind w:right="298"/>
              <w:rPr>
                <w:sz w:val="20"/>
                <w:szCs w:val="20"/>
              </w:rPr>
            </w:pPr>
            <w:r w:rsidRPr="00B448E9">
              <w:rPr>
                <w:sz w:val="20"/>
                <w:szCs w:val="20"/>
              </w:rPr>
              <w:t xml:space="preserve">7.23, 7.24, 8.1, 8.3 </w:t>
            </w:r>
            <w:r w:rsidRPr="00B448E9">
              <w:rPr>
                <w:i/>
                <w:sz w:val="20"/>
                <w:szCs w:val="20"/>
              </w:rPr>
              <w:t xml:space="preserve">Умения: </w:t>
            </w:r>
          </w:p>
          <w:p w:rsidR="00FB42AB" w:rsidRPr="00B448E9" w:rsidRDefault="00FB42AB" w:rsidP="00B448E9">
            <w:pPr>
              <w:spacing w:line="259" w:lineRule="auto"/>
              <w:rPr>
                <w:sz w:val="20"/>
                <w:szCs w:val="20"/>
              </w:rPr>
            </w:pPr>
            <w:r w:rsidRPr="00B448E9">
              <w:rPr>
                <w:sz w:val="20"/>
                <w:szCs w:val="20"/>
              </w:rPr>
              <w:t xml:space="preserve">Задание 5: 1.1, 1.2, 2.1, 2.2, </w:t>
            </w:r>
          </w:p>
          <w:p w:rsidR="00FB42AB" w:rsidRPr="00B448E9" w:rsidRDefault="00FB42AB" w:rsidP="00B448E9">
            <w:pPr>
              <w:spacing w:line="259" w:lineRule="auto"/>
              <w:rPr>
                <w:sz w:val="20"/>
                <w:szCs w:val="20"/>
              </w:rPr>
            </w:pPr>
            <w:r w:rsidRPr="00B448E9">
              <w:rPr>
                <w:sz w:val="20"/>
                <w:szCs w:val="20"/>
              </w:rPr>
              <w:t xml:space="preserve">2.8, 2.9, 3.1 </w:t>
            </w:r>
          </w:p>
          <w:p w:rsidR="00FB42AB" w:rsidRPr="00B448E9" w:rsidRDefault="00FB42AB" w:rsidP="00B448E9">
            <w:pPr>
              <w:spacing w:line="259" w:lineRule="auto"/>
              <w:rPr>
                <w:sz w:val="20"/>
                <w:szCs w:val="20"/>
              </w:rPr>
            </w:pPr>
            <w:r w:rsidRPr="00B448E9">
              <w:rPr>
                <w:sz w:val="20"/>
                <w:szCs w:val="20"/>
              </w:rPr>
              <w:t xml:space="preserve">Задание 6: 1.1, 1.2, 1.4, 1.5, </w:t>
            </w:r>
          </w:p>
          <w:p w:rsidR="00FB42AB" w:rsidRPr="00B448E9" w:rsidRDefault="00FB42AB" w:rsidP="00B448E9">
            <w:pPr>
              <w:widowControl w:val="0"/>
              <w:autoSpaceDE w:val="0"/>
              <w:autoSpaceDN w:val="0"/>
              <w:adjustRightInd w:val="0"/>
              <w:spacing w:line="152" w:lineRule="exact"/>
              <w:rPr>
                <w:color w:val="000000"/>
                <w:sz w:val="20"/>
                <w:szCs w:val="20"/>
              </w:rPr>
            </w:pPr>
            <w:r w:rsidRPr="00B448E9">
              <w:rPr>
                <w:sz w:val="20"/>
                <w:szCs w:val="20"/>
              </w:rPr>
              <w:t>2.1, 2.2, 2.4, 2.7, 2.8, 2.9, 3.1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5K2</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59</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987"/>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5K3</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93</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6K1</w:t>
            </w:r>
          </w:p>
        </w:tc>
        <w:tc>
          <w:tcPr>
            <w:tcW w:w="3513" w:type="dxa"/>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59</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54</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6K2</w:t>
            </w:r>
          </w:p>
        </w:tc>
        <w:tc>
          <w:tcPr>
            <w:tcW w:w="3513" w:type="dxa"/>
            <w:vMerge w:val="restart"/>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44</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96</w:t>
            </w:r>
          </w:p>
        </w:tc>
      </w:tr>
      <w:tr w:rsidR="00FB42AB" w:rsidRPr="00B448E9" w:rsidTr="00B448E9">
        <w:trPr>
          <w:trHeight w:hRule="exact" w:val="2552"/>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6K3</w:t>
            </w:r>
          </w:p>
        </w:tc>
        <w:tc>
          <w:tcPr>
            <w:tcW w:w="3513" w:type="dxa"/>
            <w:vMerge/>
            <w:tcBorders>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46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39</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93</w:t>
            </w:r>
          </w:p>
        </w:tc>
      </w:tr>
      <w:tr w:rsidR="00FB42AB" w:rsidRPr="00B448E9" w:rsidTr="00B448E9">
        <w:trPr>
          <w:trHeight w:hRule="exact" w:val="1579"/>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7</w:t>
            </w:r>
          </w:p>
        </w:tc>
        <w:tc>
          <w:tcPr>
            <w:tcW w:w="3513" w:type="dxa"/>
            <w:tcBorders>
              <w:top w:val="single" w:sz="8" w:space="0" w:color="000000"/>
              <w:left w:val="single" w:sz="8" w:space="0" w:color="000000"/>
              <w:right w:val="single" w:sz="8" w:space="0" w:color="000000"/>
            </w:tcBorders>
          </w:tcPr>
          <w:p w:rsidR="00FB42AB" w:rsidRPr="00B448E9" w:rsidRDefault="00FB42AB" w:rsidP="00B448E9">
            <w:pPr>
              <w:spacing w:line="259" w:lineRule="auto"/>
              <w:rPr>
                <w:sz w:val="20"/>
                <w:szCs w:val="20"/>
              </w:rPr>
            </w:pPr>
            <w:r w:rsidRPr="00B448E9">
              <w:rPr>
                <w:i/>
                <w:sz w:val="20"/>
                <w:szCs w:val="20"/>
              </w:rPr>
              <w:t>Элементы содержания:</w:t>
            </w:r>
          </w:p>
          <w:p w:rsidR="00FB42AB" w:rsidRPr="00B448E9" w:rsidRDefault="00FB42AB" w:rsidP="00B448E9">
            <w:pPr>
              <w:spacing w:line="229" w:lineRule="auto"/>
              <w:rPr>
                <w:sz w:val="20"/>
                <w:szCs w:val="20"/>
              </w:rPr>
            </w:pPr>
            <w:r w:rsidRPr="00B448E9">
              <w:rPr>
                <w:b/>
                <w:sz w:val="20"/>
                <w:szCs w:val="20"/>
              </w:rPr>
              <w:t>Блок 2</w:t>
            </w:r>
            <w:r w:rsidRPr="00B448E9">
              <w:rPr>
                <w:sz w:val="20"/>
                <w:szCs w:val="20"/>
              </w:rPr>
              <w:t xml:space="preserve"> – стихотворения, баллады, басни: 3.2, 4.1, 4.4, </w:t>
            </w:r>
          </w:p>
          <w:p w:rsidR="00FB42AB" w:rsidRPr="00B448E9" w:rsidRDefault="00FB42AB" w:rsidP="00B448E9">
            <w:pPr>
              <w:spacing w:line="259" w:lineRule="auto"/>
              <w:rPr>
                <w:sz w:val="20"/>
                <w:szCs w:val="20"/>
              </w:rPr>
            </w:pPr>
            <w:r w:rsidRPr="00B448E9">
              <w:rPr>
                <w:sz w:val="20"/>
                <w:szCs w:val="20"/>
              </w:rPr>
              <w:t xml:space="preserve">4.8, 5.3, 5.4, 5.6, 5.13, 6.3, </w:t>
            </w:r>
          </w:p>
          <w:p w:rsidR="00FB42AB" w:rsidRPr="00B448E9" w:rsidRDefault="00FB42AB" w:rsidP="00B448E9">
            <w:pPr>
              <w:spacing w:line="259" w:lineRule="auto"/>
              <w:rPr>
                <w:sz w:val="20"/>
                <w:szCs w:val="20"/>
              </w:rPr>
            </w:pPr>
            <w:r w:rsidRPr="00B448E9">
              <w:rPr>
                <w:sz w:val="20"/>
                <w:szCs w:val="20"/>
              </w:rPr>
              <w:t xml:space="preserve">7.4, 7.6, 7.7, 7.8, 7.9, 7.10, </w:t>
            </w:r>
          </w:p>
          <w:p w:rsidR="00FB42AB" w:rsidRPr="00B448E9" w:rsidRDefault="00FB42AB" w:rsidP="00B448E9">
            <w:pPr>
              <w:spacing w:line="259" w:lineRule="auto"/>
              <w:rPr>
                <w:sz w:val="20"/>
                <w:szCs w:val="20"/>
              </w:rPr>
            </w:pPr>
            <w:r w:rsidRPr="00B448E9">
              <w:rPr>
                <w:sz w:val="20"/>
                <w:szCs w:val="20"/>
              </w:rPr>
              <w:t xml:space="preserve">7.11, 7.12, 7.16, 7.18, 8.2, 9.2 </w:t>
            </w:r>
          </w:p>
          <w:p w:rsidR="00FB42AB" w:rsidRPr="00B448E9" w:rsidRDefault="00FB42AB" w:rsidP="00B448E9">
            <w:pPr>
              <w:widowControl w:val="0"/>
              <w:autoSpaceDE w:val="0"/>
              <w:autoSpaceDN w:val="0"/>
              <w:adjustRightInd w:val="0"/>
              <w:spacing w:line="152" w:lineRule="exact"/>
              <w:rPr>
                <w:color w:val="000000"/>
                <w:sz w:val="20"/>
                <w:szCs w:val="20"/>
              </w:rPr>
            </w:pPr>
            <w:r w:rsidRPr="00B448E9">
              <w:rPr>
                <w:i/>
                <w:sz w:val="20"/>
                <w:szCs w:val="20"/>
              </w:rPr>
              <w:t>Умения:</w:t>
            </w:r>
            <w:r w:rsidRPr="00B448E9">
              <w:rPr>
                <w:sz w:val="20"/>
                <w:szCs w:val="20"/>
              </w:rPr>
              <w:t xml:space="preserve"> 1.1, 1.2, 1.5, 1.6, 2.5, 2.6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67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59</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86</w:t>
            </w:r>
          </w:p>
        </w:tc>
      </w:tr>
      <w:tr w:rsidR="00FB42AB" w:rsidRPr="00B448E9" w:rsidTr="00B448E9">
        <w:trPr>
          <w:trHeight w:hRule="exact" w:val="426"/>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8</w:t>
            </w:r>
          </w:p>
        </w:tc>
        <w:tc>
          <w:tcPr>
            <w:tcW w:w="3513" w:type="dxa"/>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84</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33</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85</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1572"/>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9</w:t>
            </w:r>
          </w:p>
        </w:tc>
        <w:tc>
          <w:tcPr>
            <w:tcW w:w="3513" w:type="dxa"/>
            <w:tcBorders>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Б</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71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33</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10K1</w:t>
            </w:r>
          </w:p>
        </w:tc>
        <w:tc>
          <w:tcPr>
            <w:tcW w:w="3513" w:type="dxa"/>
            <w:vMerge w:val="restart"/>
            <w:tcBorders>
              <w:top w:val="single" w:sz="8" w:space="0" w:color="000000"/>
              <w:left w:val="single" w:sz="8" w:space="0" w:color="000000"/>
              <w:right w:val="single" w:sz="8" w:space="0" w:color="000000"/>
            </w:tcBorders>
          </w:tcPr>
          <w:p w:rsidR="00FB42AB" w:rsidRPr="00B448E9" w:rsidRDefault="00FB42AB" w:rsidP="00B448E9">
            <w:pPr>
              <w:spacing w:line="259" w:lineRule="auto"/>
              <w:rPr>
                <w:sz w:val="20"/>
                <w:szCs w:val="20"/>
              </w:rPr>
            </w:pPr>
            <w:r w:rsidRPr="00B448E9">
              <w:rPr>
                <w:i/>
                <w:sz w:val="20"/>
                <w:szCs w:val="20"/>
              </w:rPr>
              <w:t xml:space="preserve">Элементы содержания: </w:t>
            </w:r>
          </w:p>
          <w:p w:rsidR="00FB42AB" w:rsidRPr="00B448E9" w:rsidRDefault="00FB42AB" w:rsidP="00B448E9">
            <w:pPr>
              <w:spacing w:line="229" w:lineRule="auto"/>
              <w:rPr>
                <w:sz w:val="20"/>
                <w:szCs w:val="20"/>
              </w:rPr>
            </w:pPr>
            <w:r w:rsidRPr="00B448E9">
              <w:rPr>
                <w:b/>
                <w:sz w:val="20"/>
                <w:szCs w:val="20"/>
              </w:rPr>
              <w:t>Блок 2</w:t>
            </w:r>
            <w:r w:rsidRPr="00B448E9">
              <w:rPr>
                <w:sz w:val="20"/>
                <w:szCs w:val="20"/>
              </w:rPr>
              <w:t xml:space="preserve"> – стихотворения, баллады, басни: 3.2, 4.1, 4.4, </w:t>
            </w:r>
          </w:p>
          <w:p w:rsidR="00FB42AB" w:rsidRPr="00B448E9" w:rsidRDefault="00FB42AB" w:rsidP="00B448E9">
            <w:pPr>
              <w:spacing w:line="259" w:lineRule="auto"/>
              <w:rPr>
                <w:sz w:val="20"/>
                <w:szCs w:val="20"/>
              </w:rPr>
            </w:pPr>
            <w:r w:rsidRPr="00B448E9">
              <w:rPr>
                <w:sz w:val="20"/>
                <w:szCs w:val="20"/>
              </w:rPr>
              <w:t xml:space="preserve">4.8, 5.3, 5.4, 5.6, 5.13, 6.3, </w:t>
            </w:r>
          </w:p>
          <w:p w:rsidR="00FB42AB" w:rsidRPr="00B448E9" w:rsidRDefault="00FB42AB" w:rsidP="00B448E9">
            <w:pPr>
              <w:spacing w:line="259" w:lineRule="auto"/>
              <w:rPr>
                <w:sz w:val="20"/>
                <w:szCs w:val="20"/>
              </w:rPr>
            </w:pPr>
            <w:r w:rsidRPr="00B448E9">
              <w:rPr>
                <w:sz w:val="20"/>
                <w:szCs w:val="20"/>
              </w:rPr>
              <w:t xml:space="preserve">7.4, 7.6, 7.7, 7.8, 7.9, 7.10, </w:t>
            </w:r>
          </w:p>
          <w:p w:rsidR="00FB42AB" w:rsidRPr="00B448E9" w:rsidRDefault="00FB42AB" w:rsidP="00B448E9">
            <w:pPr>
              <w:spacing w:line="229" w:lineRule="auto"/>
              <w:rPr>
                <w:sz w:val="20"/>
                <w:szCs w:val="20"/>
              </w:rPr>
            </w:pPr>
            <w:r w:rsidRPr="00B448E9">
              <w:rPr>
                <w:sz w:val="20"/>
                <w:szCs w:val="20"/>
              </w:rPr>
              <w:t xml:space="preserve">7.11, 7.12, 7.16, 7.18, 8.2, 9.2 </w:t>
            </w:r>
            <w:r w:rsidRPr="00B448E9">
              <w:rPr>
                <w:i/>
                <w:sz w:val="20"/>
                <w:szCs w:val="20"/>
              </w:rPr>
              <w:t xml:space="preserve">Умения: </w:t>
            </w:r>
          </w:p>
          <w:p w:rsidR="00FB42AB" w:rsidRPr="00B448E9" w:rsidRDefault="00FB42AB" w:rsidP="00B448E9">
            <w:pPr>
              <w:spacing w:line="229" w:lineRule="auto"/>
              <w:rPr>
                <w:sz w:val="20"/>
                <w:szCs w:val="20"/>
              </w:rPr>
            </w:pPr>
            <w:r w:rsidRPr="00B448E9">
              <w:rPr>
                <w:sz w:val="20"/>
                <w:szCs w:val="20"/>
              </w:rPr>
              <w:t xml:space="preserve">Задание 10: 1.1, 1.2, 2.1, 2.2, 2.8, 2.9, 3.1 </w:t>
            </w:r>
          </w:p>
          <w:p w:rsidR="00FB42AB" w:rsidRPr="00B448E9" w:rsidRDefault="00FB42AB" w:rsidP="00B448E9">
            <w:pPr>
              <w:spacing w:line="259" w:lineRule="auto"/>
              <w:rPr>
                <w:sz w:val="20"/>
                <w:szCs w:val="20"/>
              </w:rPr>
            </w:pPr>
            <w:r w:rsidRPr="00B448E9">
              <w:rPr>
                <w:sz w:val="20"/>
                <w:szCs w:val="20"/>
              </w:rPr>
              <w:t xml:space="preserve">Задание 11: 1.1, 1.2, 1.4, 1.5, </w:t>
            </w:r>
          </w:p>
          <w:p w:rsidR="00FB42AB" w:rsidRPr="00B448E9" w:rsidRDefault="00FB42AB" w:rsidP="00B448E9">
            <w:pPr>
              <w:widowControl w:val="0"/>
              <w:autoSpaceDE w:val="0"/>
              <w:autoSpaceDN w:val="0"/>
              <w:adjustRightInd w:val="0"/>
              <w:spacing w:line="152" w:lineRule="exact"/>
              <w:rPr>
                <w:color w:val="000000"/>
                <w:sz w:val="20"/>
                <w:szCs w:val="20"/>
              </w:rPr>
            </w:pPr>
            <w:r w:rsidRPr="00B448E9">
              <w:rPr>
                <w:sz w:val="20"/>
                <w:szCs w:val="20"/>
              </w:rPr>
              <w:t>2.1, 2.2, 2.4, 2.7, 2.8, 2.9, 3.1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74</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10K2</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70</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69</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10K3</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61</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17</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11K1</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63</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11K2</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52</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44</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96</w:t>
            </w:r>
          </w:p>
        </w:tc>
      </w:tr>
      <w:tr w:rsidR="00FB42AB" w:rsidRPr="00B448E9" w:rsidTr="00B448E9">
        <w:trPr>
          <w:trHeight w:hRule="exact" w:val="1339"/>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11K3</w:t>
            </w:r>
          </w:p>
        </w:tc>
        <w:tc>
          <w:tcPr>
            <w:tcW w:w="3513" w:type="dxa"/>
            <w:vMerge/>
            <w:tcBorders>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П</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55</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93</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12K1</w:t>
            </w:r>
          </w:p>
        </w:tc>
        <w:tc>
          <w:tcPr>
            <w:tcW w:w="3513" w:type="dxa"/>
            <w:vMerge w:val="restart"/>
            <w:tcBorders>
              <w:top w:val="single" w:sz="8" w:space="0" w:color="000000"/>
              <w:left w:val="single" w:sz="8" w:space="0" w:color="000000"/>
              <w:right w:val="single" w:sz="8" w:space="0" w:color="000000"/>
            </w:tcBorders>
          </w:tcPr>
          <w:p w:rsidR="00FB42AB" w:rsidRPr="00B448E9" w:rsidRDefault="00FB42AB" w:rsidP="00B448E9">
            <w:pPr>
              <w:spacing w:line="259" w:lineRule="auto"/>
              <w:rPr>
                <w:sz w:val="20"/>
                <w:szCs w:val="20"/>
              </w:rPr>
            </w:pPr>
            <w:r w:rsidRPr="00B448E9">
              <w:rPr>
                <w:i/>
                <w:sz w:val="20"/>
                <w:szCs w:val="20"/>
              </w:rPr>
              <w:t>Элементы содержания:</w:t>
            </w:r>
          </w:p>
          <w:p w:rsidR="00FB42AB" w:rsidRPr="00B448E9" w:rsidRDefault="00FB42AB" w:rsidP="00B448E9">
            <w:pPr>
              <w:spacing w:line="229" w:lineRule="auto"/>
              <w:ind w:right="59"/>
              <w:rPr>
                <w:sz w:val="20"/>
                <w:szCs w:val="20"/>
              </w:rPr>
            </w:pPr>
            <w:r w:rsidRPr="00B448E9">
              <w:rPr>
                <w:sz w:val="20"/>
                <w:szCs w:val="20"/>
              </w:rPr>
              <w:t xml:space="preserve">12.1 По древнерусской литературе – литературе первой половины ХIХ в. </w:t>
            </w:r>
          </w:p>
          <w:p w:rsidR="00FB42AB" w:rsidRPr="00B448E9" w:rsidRDefault="00FB42AB" w:rsidP="00B448E9">
            <w:pPr>
              <w:spacing w:line="229" w:lineRule="auto"/>
              <w:rPr>
                <w:sz w:val="20"/>
                <w:szCs w:val="20"/>
              </w:rPr>
            </w:pPr>
            <w:r w:rsidRPr="00B448E9">
              <w:rPr>
                <w:sz w:val="20"/>
                <w:szCs w:val="20"/>
              </w:rPr>
              <w:t xml:space="preserve">12.2 По литературе второй половины ХIХ в. </w:t>
            </w:r>
          </w:p>
          <w:p w:rsidR="00FB42AB" w:rsidRPr="00B448E9" w:rsidRDefault="00FB42AB" w:rsidP="00B448E9">
            <w:pPr>
              <w:spacing w:line="229" w:lineRule="auto"/>
              <w:rPr>
                <w:sz w:val="20"/>
                <w:szCs w:val="20"/>
              </w:rPr>
            </w:pPr>
            <w:r w:rsidRPr="00B448E9">
              <w:rPr>
                <w:sz w:val="20"/>
                <w:szCs w:val="20"/>
              </w:rPr>
              <w:t xml:space="preserve">12.3 По литературе конца ХIХ – ХХ в. </w:t>
            </w:r>
          </w:p>
          <w:p w:rsidR="00FB42AB" w:rsidRPr="00B448E9" w:rsidRDefault="00FB42AB" w:rsidP="00B448E9">
            <w:pPr>
              <w:spacing w:line="229" w:lineRule="auto"/>
              <w:rPr>
                <w:sz w:val="20"/>
                <w:szCs w:val="20"/>
              </w:rPr>
            </w:pPr>
            <w:r w:rsidRPr="00B448E9">
              <w:rPr>
                <w:sz w:val="20"/>
                <w:szCs w:val="20"/>
              </w:rPr>
              <w:lastRenderedPageBreak/>
              <w:t xml:space="preserve">12.4; 12.5 По литературе любой эпохи </w:t>
            </w:r>
          </w:p>
          <w:p w:rsidR="00FB42AB" w:rsidRPr="00B448E9" w:rsidRDefault="00FB42AB" w:rsidP="00B448E9">
            <w:pPr>
              <w:spacing w:line="259" w:lineRule="auto"/>
              <w:rPr>
                <w:sz w:val="20"/>
                <w:szCs w:val="20"/>
              </w:rPr>
            </w:pPr>
            <w:r w:rsidRPr="00B448E9">
              <w:rPr>
                <w:i/>
                <w:sz w:val="20"/>
                <w:szCs w:val="20"/>
              </w:rPr>
              <w:t>Умения:</w:t>
            </w:r>
            <w:r w:rsidRPr="00B448E9">
              <w:rPr>
                <w:sz w:val="20"/>
                <w:szCs w:val="20"/>
              </w:rPr>
              <w:t xml:space="preserve"> 1.1–1.5, 2.1–2.10, </w:t>
            </w:r>
          </w:p>
          <w:p w:rsidR="00FB42AB" w:rsidRPr="00B448E9" w:rsidRDefault="00FB42AB" w:rsidP="00B448E9">
            <w:pPr>
              <w:widowControl w:val="0"/>
              <w:autoSpaceDE w:val="0"/>
              <w:autoSpaceDN w:val="0"/>
              <w:adjustRightInd w:val="0"/>
              <w:spacing w:line="152" w:lineRule="exact"/>
              <w:rPr>
                <w:color w:val="000000"/>
                <w:sz w:val="20"/>
                <w:szCs w:val="20"/>
              </w:rPr>
            </w:pPr>
            <w:r w:rsidRPr="00B448E9">
              <w:rPr>
                <w:sz w:val="20"/>
                <w:szCs w:val="20"/>
              </w:rPr>
              <w:t>3.1–3.2</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lastRenderedPageBreak/>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62</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11</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57</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12K2</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55</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11</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86</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12K3</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11</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12K4</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11</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54</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86</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12K5</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43</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35</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86</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lastRenderedPageBreak/>
              <w:t>12K6</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33</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59</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r w:rsidR="00FB42AB" w:rsidRPr="00B448E9" w:rsidTr="00B448E9">
        <w:trPr>
          <w:trHeight w:hRule="exact" w:val="274"/>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12K7</w:t>
            </w:r>
          </w:p>
        </w:tc>
        <w:tc>
          <w:tcPr>
            <w:tcW w:w="3513" w:type="dxa"/>
            <w:vMerge/>
            <w:tcBorders>
              <w:left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29</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22</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71</w:t>
            </w:r>
          </w:p>
        </w:tc>
      </w:tr>
      <w:tr w:rsidR="00FB42AB" w:rsidRPr="00B448E9" w:rsidTr="00B448E9">
        <w:trPr>
          <w:trHeight w:hRule="exact" w:val="1130"/>
        </w:trPr>
        <w:tc>
          <w:tcPr>
            <w:tcW w:w="58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line="152" w:lineRule="exact"/>
              <w:jc w:val="center"/>
              <w:rPr>
                <w:b/>
                <w:bCs/>
                <w:color w:val="000000"/>
                <w:sz w:val="20"/>
                <w:szCs w:val="20"/>
              </w:rPr>
            </w:pPr>
            <w:r w:rsidRPr="00B448E9">
              <w:rPr>
                <w:b/>
                <w:bCs/>
                <w:color w:val="000000"/>
                <w:sz w:val="20"/>
                <w:szCs w:val="20"/>
              </w:rPr>
              <w:t>12K8</w:t>
            </w:r>
          </w:p>
        </w:tc>
        <w:tc>
          <w:tcPr>
            <w:tcW w:w="3513" w:type="dxa"/>
            <w:vMerge/>
            <w:tcBorders>
              <w:left w:val="single" w:sz="8" w:space="0" w:color="000000"/>
              <w:bottom w:val="single" w:sz="8" w:space="0" w:color="000000"/>
              <w:right w:val="single" w:sz="8" w:space="0" w:color="000000"/>
            </w:tcBorders>
          </w:tcPr>
          <w:p w:rsidR="00FB42AB" w:rsidRPr="00B448E9" w:rsidRDefault="00FB42AB" w:rsidP="00B448E9">
            <w:pPr>
              <w:widowControl w:val="0"/>
              <w:autoSpaceDE w:val="0"/>
              <w:autoSpaceDN w:val="0"/>
              <w:adjustRightInd w:val="0"/>
              <w:spacing w:line="152" w:lineRule="exact"/>
              <w:rPr>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В</w:t>
            </w:r>
          </w:p>
        </w:tc>
        <w:tc>
          <w:tcPr>
            <w:tcW w:w="1024"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99" w:lineRule="exact"/>
              <w:ind w:left="15"/>
              <w:jc w:val="center"/>
              <w:rPr>
                <w:b/>
                <w:bCs/>
                <w:color w:val="000000"/>
                <w:sz w:val="20"/>
                <w:szCs w:val="20"/>
              </w:rPr>
            </w:pPr>
            <w:r w:rsidRPr="00B448E9">
              <w:rPr>
                <w:b/>
                <w:bCs/>
                <w:color w:val="000000"/>
                <w:sz w:val="20"/>
                <w:szCs w:val="20"/>
              </w:rPr>
              <w:t>45</w:t>
            </w:r>
          </w:p>
        </w:tc>
        <w:tc>
          <w:tcPr>
            <w:tcW w:w="992"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0</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33</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c>
          <w:tcPr>
            <w:tcW w:w="709" w:type="dxa"/>
            <w:tcBorders>
              <w:top w:val="single" w:sz="8" w:space="0" w:color="000000"/>
              <w:left w:val="single" w:sz="8" w:space="0" w:color="000000"/>
              <w:bottom w:val="single" w:sz="8" w:space="0" w:color="000000"/>
              <w:right w:val="single" w:sz="8" w:space="0" w:color="000000"/>
            </w:tcBorders>
            <w:vAlign w:val="center"/>
          </w:tcPr>
          <w:p w:rsidR="00FB42AB" w:rsidRPr="00B448E9" w:rsidRDefault="00FB42AB" w:rsidP="00B448E9">
            <w:pPr>
              <w:widowControl w:val="0"/>
              <w:autoSpaceDE w:val="0"/>
              <w:autoSpaceDN w:val="0"/>
              <w:adjustRightInd w:val="0"/>
              <w:spacing w:before="29" w:line="180" w:lineRule="exact"/>
              <w:ind w:left="15"/>
              <w:jc w:val="center"/>
              <w:rPr>
                <w:color w:val="000000"/>
                <w:sz w:val="20"/>
                <w:szCs w:val="20"/>
              </w:rPr>
            </w:pPr>
            <w:r w:rsidRPr="00B448E9">
              <w:rPr>
                <w:color w:val="000000"/>
                <w:sz w:val="20"/>
                <w:szCs w:val="20"/>
              </w:rPr>
              <w:t>100</w:t>
            </w:r>
          </w:p>
        </w:tc>
      </w:tr>
    </w:tbl>
    <w:p w:rsidR="003C3D42" w:rsidRDefault="003C3D42" w:rsidP="00FB42AB">
      <w:pPr>
        <w:ind w:right="141"/>
        <w:rPr>
          <w:i/>
          <w:iCs/>
        </w:rPr>
      </w:pPr>
    </w:p>
    <w:p w:rsidR="007B55B3" w:rsidRDefault="003228B8" w:rsidP="007B55B3">
      <w:pPr>
        <w:tabs>
          <w:tab w:val="left" w:pos="851"/>
        </w:tabs>
        <w:jc w:val="both"/>
        <w:rPr>
          <w:i/>
          <w:iCs/>
        </w:rPr>
      </w:pPr>
      <w:r>
        <w:rPr>
          <w:noProof/>
        </w:rPr>
        <w:drawing>
          <wp:inline distT="0" distB="0" distL="0" distR="0" wp14:anchorId="3D83B8E2" wp14:editId="01587904">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0B9A" w:rsidRDefault="00FC0B9A" w:rsidP="007B55B3">
      <w:pPr>
        <w:tabs>
          <w:tab w:val="left" w:pos="851"/>
        </w:tabs>
        <w:jc w:val="both"/>
        <w:rPr>
          <w:i/>
          <w:iCs/>
        </w:rPr>
      </w:pPr>
    </w:p>
    <w:p w:rsidR="007B55B3" w:rsidRPr="00E350B0" w:rsidRDefault="007B55B3" w:rsidP="00335404">
      <w:pPr>
        <w:ind w:firstLine="726"/>
        <w:jc w:val="both"/>
      </w:pPr>
      <w:r>
        <w:t xml:space="preserve">Статистические данные таблицы 2-9 демонстрируют, что с заданиями базового уровня сложности, предполагающими краткий ответ в виде слова, числа или словосочетания и требующими знание теории литературы, выпускники справляются </w:t>
      </w:r>
      <w:r w:rsidRPr="00E350B0">
        <w:t xml:space="preserve">успешно </w:t>
      </w:r>
      <w:r w:rsidR="00E350B0" w:rsidRPr="00E350B0">
        <w:t>(100-82</w:t>
      </w:r>
      <w:r w:rsidR="00D90BFA" w:rsidRPr="00E350B0">
        <w:t xml:space="preserve"> %) </w:t>
      </w:r>
      <w:r w:rsidRPr="00E350B0">
        <w:t xml:space="preserve">Исключением является задание 3, которое будет рассмотрено в разделе 3.2.2. </w:t>
      </w:r>
    </w:p>
    <w:p w:rsidR="007B55B3" w:rsidRPr="00F252BD" w:rsidRDefault="007B55B3" w:rsidP="00335404">
      <w:pPr>
        <w:ind w:firstLine="726"/>
        <w:jc w:val="both"/>
      </w:pPr>
      <w:r w:rsidRPr="00F252BD">
        <w:t>Участники экзамена, набравшие невысокие баллы, уже на первых заданиях демонстрируют недостаточные знания теории литературы и допускают ошибки в терминах. Более того, ни один выпускник, не преодолевший минимальный балл, не набрал более 0 баллов по критериям за грамотность, которые были введены в этом году.</w:t>
      </w:r>
    </w:p>
    <w:p w:rsidR="007B55B3" w:rsidRPr="000605FB" w:rsidRDefault="007B55B3" w:rsidP="003228B8">
      <w:pPr>
        <w:ind w:firstLine="708"/>
        <w:jc w:val="both"/>
      </w:pPr>
      <w:r w:rsidRPr="00E350B0">
        <w:t>Показательно, что даже среди выпускников, набравших от 81 до 100 баллов, наиболее сложным в выполнении из заданий базового уровня оказалось задание 3</w:t>
      </w:r>
      <w:r w:rsidRPr="000605FB">
        <w:t>. Наибольшая результативность и наивысший средний процент выполнения отмечается при выполнении задания базового уровня 1 (</w:t>
      </w:r>
      <w:r w:rsidR="000605FB" w:rsidRPr="000605FB">
        <w:t xml:space="preserve">средний по региону 82%) </w:t>
      </w:r>
      <w:r w:rsidRPr="000605FB">
        <w:t>и задания повышенного уровня сложности 10 (</w:t>
      </w:r>
      <w:r w:rsidR="000605FB" w:rsidRPr="000605FB">
        <w:t>средний по региону 78%</w:t>
      </w:r>
      <w:r w:rsidRPr="000605FB">
        <w:t>).</w:t>
      </w:r>
    </w:p>
    <w:p w:rsidR="00CA3EB7" w:rsidRDefault="009475AC" w:rsidP="00FC0B9A">
      <w:pPr>
        <w:pStyle w:val="3"/>
        <w:numPr>
          <w:ilvl w:val="2"/>
          <w:numId w:val="7"/>
        </w:numPr>
        <w:ind w:left="0" w:firstLine="0"/>
        <w:rPr>
          <w:rFonts w:ascii="Times New Roman" w:hAnsi="Times New Roman"/>
          <w:b w:val="0"/>
          <w:bCs w:val="0"/>
        </w:rPr>
      </w:pPr>
      <w:r>
        <w:rPr>
          <w:rFonts w:ascii="Times New Roman" w:hAnsi="Times New Roman"/>
          <w:b w:val="0"/>
          <w:bCs w:val="0"/>
        </w:rPr>
        <w:t>Содержательный а</w:t>
      </w:r>
      <w:r w:rsidR="008C725A">
        <w:rPr>
          <w:rFonts w:ascii="Times New Roman" w:hAnsi="Times New Roman"/>
          <w:b w:val="0"/>
          <w:bCs w:val="0"/>
        </w:rPr>
        <w:t>нализ выполнения заданий КИМ</w:t>
      </w:r>
    </w:p>
    <w:p w:rsidR="00FC0B9A" w:rsidRDefault="00FC0B9A" w:rsidP="00FC0B9A">
      <w:pPr>
        <w:spacing w:after="3" w:line="259" w:lineRule="auto"/>
        <w:ind w:right="60"/>
      </w:pPr>
    </w:p>
    <w:p w:rsidR="00C77FA1" w:rsidRDefault="00787586" w:rsidP="00C77FA1">
      <w:pPr>
        <w:ind w:firstLine="709"/>
        <w:jc w:val="both"/>
      </w:pPr>
      <w:r>
        <w:t>Наиболее низкий средний балл выпускники продемонстрировали в заданиях 3, 6, 11 и 12.</w:t>
      </w:r>
      <w:r w:rsidR="00C77FA1">
        <w:t xml:space="preserve"> Средний процент выполнения задания 3 базового уровня сложности (пример формулировки задания: «Установите соответствие между персонажами пьесы «На дне» и их рассказами о своей прошлой жизни: к каждой позиции первого столбца подберите соответствующую позицию из второго столбца.») </w:t>
      </w:r>
      <w:r w:rsidR="00C77FA1" w:rsidRPr="00F76B6D">
        <w:t>составил 18</w:t>
      </w:r>
      <w:r w:rsidR="00C77FA1">
        <w:rPr>
          <w:bCs/>
          <w:color w:val="000000"/>
        </w:rPr>
        <w:t xml:space="preserve"> </w:t>
      </w:r>
      <w:r w:rsidR="00C77FA1" w:rsidRPr="00F76B6D">
        <w:t>%.</w:t>
      </w:r>
      <w:r w:rsidR="00C77FA1">
        <w:t xml:space="preserve"> Данный показатель указывает на слабое знание выпускниками и содержания изученных литературных произведений, и их главных героев. </w:t>
      </w:r>
    </w:p>
    <w:p w:rsidR="00787586" w:rsidRDefault="00787586" w:rsidP="00FC0B9A">
      <w:pPr>
        <w:ind w:firstLine="709"/>
        <w:jc w:val="both"/>
      </w:pPr>
    </w:p>
    <w:p w:rsidR="003228B8" w:rsidRDefault="003228B8" w:rsidP="00C77FA1">
      <w:pPr>
        <w:jc w:val="both"/>
      </w:pPr>
      <w:r>
        <w:rPr>
          <w:noProof/>
        </w:rPr>
        <w:lastRenderedPageBreak/>
        <w:drawing>
          <wp:inline distT="0" distB="0" distL="0" distR="0">
            <wp:extent cx="3637573" cy="3324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5.1,5.2,6.jpg"/>
                    <pic:cNvPicPr/>
                  </pic:nvPicPr>
                  <pic:blipFill rotWithShape="1">
                    <a:blip r:embed="rId10" cstate="print">
                      <a:extLst>
                        <a:ext uri="{28A0092B-C50C-407E-A947-70E740481C1C}">
                          <a14:useLocalDpi xmlns:a14="http://schemas.microsoft.com/office/drawing/2010/main" val="0"/>
                        </a:ext>
                      </a:extLst>
                    </a:blip>
                    <a:srcRect l="2726" t="9983" r="54463" b="34655"/>
                    <a:stretch/>
                  </pic:blipFill>
                  <pic:spPr bwMode="auto">
                    <a:xfrm>
                      <a:off x="0" y="0"/>
                      <a:ext cx="3649249" cy="3334895"/>
                    </a:xfrm>
                    <a:prstGeom prst="rect">
                      <a:avLst/>
                    </a:prstGeom>
                    <a:ln>
                      <a:noFill/>
                    </a:ln>
                    <a:extLst>
                      <a:ext uri="{53640926-AAD7-44D8-BBD7-CCE9431645EC}">
                        <a14:shadowObscured xmlns:a14="http://schemas.microsoft.com/office/drawing/2010/main"/>
                      </a:ext>
                    </a:extLst>
                  </pic:spPr>
                </pic:pic>
              </a:graphicData>
            </a:graphic>
          </wp:inline>
        </w:drawing>
      </w:r>
    </w:p>
    <w:p w:rsidR="00C77FA1" w:rsidRDefault="00C77FA1" w:rsidP="00FC0B9A">
      <w:pPr>
        <w:ind w:firstLine="709"/>
        <w:jc w:val="both"/>
      </w:pPr>
    </w:p>
    <w:p w:rsidR="00C77FA1" w:rsidRDefault="00C77FA1" w:rsidP="00C77FA1">
      <w:pPr>
        <w:jc w:val="both"/>
      </w:pPr>
      <w:r>
        <w:rPr>
          <w:noProof/>
        </w:rPr>
        <w:drawing>
          <wp:inline distT="0" distB="0" distL="0" distR="0">
            <wp:extent cx="5184689"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5.1,5.2,6.jpg"/>
                    <pic:cNvPicPr/>
                  </pic:nvPicPr>
                  <pic:blipFill rotWithShape="1">
                    <a:blip r:embed="rId10">
                      <a:extLst>
                        <a:ext uri="{28A0092B-C50C-407E-A947-70E740481C1C}">
                          <a14:useLocalDpi xmlns:a14="http://schemas.microsoft.com/office/drawing/2010/main" val="0"/>
                        </a:ext>
                      </a:extLst>
                    </a:blip>
                    <a:srcRect l="52592" t="71699" r="4917" b="19906"/>
                    <a:stretch/>
                  </pic:blipFill>
                  <pic:spPr bwMode="auto">
                    <a:xfrm>
                      <a:off x="0" y="0"/>
                      <a:ext cx="5192665" cy="725014"/>
                    </a:xfrm>
                    <a:prstGeom prst="rect">
                      <a:avLst/>
                    </a:prstGeom>
                    <a:ln>
                      <a:noFill/>
                    </a:ln>
                    <a:extLst>
                      <a:ext uri="{53640926-AAD7-44D8-BBD7-CCE9431645EC}">
                        <a14:shadowObscured xmlns:a14="http://schemas.microsoft.com/office/drawing/2010/main"/>
                      </a:ext>
                    </a:extLst>
                  </pic:spPr>
                </pic:pic>
              </a:graphicData>
            </a:graphic>
          </wp:inline>
        </w:drawing>
      </w:r>
    </w:p>
    <w:p w:rsidR="00C77FA1" w:rsidRDefault="00C77FA1" w:rsidP="00FC0B9A">
      <w:pPr>
        <w:ind w:firstLine="709"/>
        <w:jc w:val="both"/>
      </w:pPr>
    </w:p>
    <w:p w:rsidR="00C77FA1" w:rsidRDefault="00C77FA1" w:rsidP="00C77FA1">
      <w:pPr>
        <w:jc w:val="both"/>
      </w:pPr>
      <w:r>
        <w:rPr>
          <w:noProof/>
        </w:rPr>
        <w:drawing>
          <wp:inline distT="0" distB="0" distL="0" distR="0">
            <wp:extent cx="5048250" cy="76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2.jpg"/>
                    <pic:cNvPicPr/>
                  </pic:nvPicPr>
                  <pic:blipFill rotWithShape="1">
                    <a:blip r:embed="rId11">
                      <a:extLst>
                        <a:ext uri="{28A0092B-C50C-407E-A947-70E740481C1C}">
                          <a14:useLocalDpi xmlns:a14="http://schemas.microsoft.com/office/drawing/2010/main" val="0"/>
                        </a:ext>
                      </a:extLst>
                    </a:blip>
                    <a:srcRect l="2726" t="39706" r="54783" b="51218"/>
                    <a:stretch/>
                  </pic:blipFill>
                  <pic:spPr bwMode="auto">
                    <a:xfrm>
                      <a:off x="0" y="0"/>
                      <a:ext cx="5058141" cy="763493"/>
                    </a:xfrm>
                    <a:prstGeom prst="rect">
                      <a:avLst/>
                    </a:prstGeom>
                    <a:ln>
                      <a:noFill/>
                    </a:ln>
                    <a:extLst>
                      <a:ext uri="{53640926-AAD7-44D8-BBD7-CCE9431645EC}">
                        <a14:shadowObscured xmlns:a14="http://schemas.microsoft.com/office/drawing/2010/main"/>
                      </a:ext>
                    </a:extLst>
                  </pic:spPr>
                </pic:pic>
              </a:graphicData>
            </a:graphic>
          </wp:inline>
        </w:drawing>
      </w:r>
    </w:p>
    <w:p w:rsidR="00C77FA1" w:rsidRDefault="00C77FA1" w:rsidP="00C77FA1">
      <w:pPr>
        <w:jc w:val="both"/>
      </w:pPr>
      <w:r>
        <w:rPr>
          <w:noProof/>
        </w:rPr>
        <w:drawing>
          <wp:inline distT="0" distB="0" distL="0" distR="0">
            <wp:extent cx="4953000" cy="19159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2.jpg"/>
                    <pic:cNvPicPr/>
                  </pic:nvPicPr>
                  <pic:blipFill rotWithShape="1">
                    <a:blip r:embed="rId11">
                      <a:extLst>
                        <a:ext uri="{28A0092B-C50C-407E-A947-70E740481C1C}">
                          <a14:useLocalDpi xmlns:a14="http://schemas.microsoft.com/office/drawing/2010/main" val="0"/>
                        </a:ext>
                      </a:extLst>
                    </a:blip>
                    <a:srcRect l="56280" t="42883" r="4757" b="35789"/>
                    <a:stretch/>
                  </pic:blipFill>
                  <pic:spPr bwMode="auto">
                    <a:xfrm>
                      <a:off x="0" y="0"/>
                      <a:ext cx="4971043" cy="1922956"/>
                    </a:xfrm>
                    <a:prstGeom prst="rect">
                      <a:avLst/>
                    </a:prstGeom>
                    <a:ln>
                      <a:noFill/>
                    </a:ln>
                    <a:extLst>
                      <a:ext uri="{53640926-AAD7-44D8-BBD7-CCE9431645EC}">
                        <a14:shadowObscured xmlns:a14="http://schemas.microsoft.com/office/drawing/2010/main"/>
                      </a:ext>
                    </a:extLst>
                  </pic:spPr>
                </pic:pic>
              </a:graphicData>
            </a:graphic>
          </wp:inline>
        </w:drawing>
      </w:r>
    </w:p>
    <w:p w:rsidR="00C77FA1" w:rsidRDefault="00C77FA1" w:rsidP="00C77FA1">
      <w:pPr>
        <w:jc w:val="both"/>
      </w:pPr>
    </w:p>
    <w:p w:rsidR="00787586" w:rsidRDefault="00787586" w:rsidP="00FC0B9A">
      <w:pPr>
        <w:ind w:firstLine="709"/>
        <w:jc w:val="both"/>
      </w:pPr>
      <w:r>
        <w:t>Задание 6 повыше</w:t>
      </w:r>
      <w:r w:rsidR="00D53439">
        <w:t>нного уровня сложности (пример:</w:t>
      </w:r>
      <w:r w:rsidR="00473D42">
        <w:t xml:space="preserve"> </w:t>
      </w:r>
      <w:r>
        <w:t>«</w:t>
      </w:r>
      <w:r w:rsidR="00F76B6D">
        <w:t>Назовите произведение отечественной или зарубежной литературы (с указанием автора), в котором звучит тема сочувствия и доброты. В чём схоже (или чем различается) звучание этой темы в выбранном произведении и приведён</w:t>
      </w:r>
      <w:r w:rsidR="00473D42">
        <w:t>ном фрагменте пьесы М. Горького</w:t>
      </w:r>
      <w:r>
        <w:t>»?) вызвало затруднение у выпускников</w:t>
      </w:r>
      <w:r w:rsidR="00E618BB">
        <w:t xml:space="preserve"> не </w:t>
      </w:r>
      <w:r w:rsidR="00FC0B9A">
        <w:t>только с</w:t>
      </w:r>
      <w:r>
        <w:t xml:space="preserve"> </w:t>
      </w:r>
      <w:r w:rsidR="00E618BB">
        <w:t>более низким уровнем подготовки, но и у выпускников с высоким уровнем подготовки.</w:t>
      </w:r>
      <w:r>
        <w:t xml:space="preserve"> Участники экзамена данной категории получили наиболее низкий балл по критерию 2 «Привлечение текста произведения при сопоставлении для аргументации», что свидетельствует о недостаточном умении выпускников сопоставлять литературные произведения, а также их различные художественные, критические и научные интерпретации. </w:t>
      </w:r>
    </w:p>
    <w:p w:rsidR="00787586" w:rsidRDefault="00787586" w:rsidP="00FC0B9A">
      <w:pPr>
        <w:ind w:firstLine="709"/>
        <w:jc w:val="both"/>
      </w:pPr>
      <w:r>
        <w:lastRenderedPageBreak/>
        <w:t>Низкие результаты по критерию 2 «Привлечение текста произведения при сопоставлении для аргументации» экза</w:t>
      </w:r>
      <w:r w:rsidR="00EB1989">
        <w:t>менуемые показали и в заданиях</w:t>
      </w:r>
      <w:r>
        <w:t xml:space="preserve"> 11. В данном задании необходимо провести сопоставительный анализ лирических произведений. Средний процент выполнения задания по указанному </w:t>
      </w:r>
      <w:r w:rsidRPr="007E6529">
        <w:rPr>
          <w:color w:val="000000" w:themeColor="text1"/>
        </w:rPr>
        <w:t>критерию составил</w:t>
      </w:r>
      <w:r w:rsidR="0025126E">
        <w:rPr>
          <w:color w:val="000000" w:themeColor="text1"/>
        </w:rPr>
        <w:t xml:space="preserve"> 48</w:t>
      </w:r>
      <w:r w:rsidRPr="007E6529">
        <w:rPr>
          <w:color w:val="000000" w:themeColor="text1"/>
        </w:rPr>
        <w:t xml:space="preserve"> %,</w:t>
      </w:r>
      <w:r>
        <w:t xml:space="preserve"> при этом само задание традиционно оказываются по силам только «хорошистам» и «отличникам». </w:t>
      </w:r>
      <w:r w:rsidR="00EB1989">
        <w:t xml:space="preserve">Также в задании 12 в критерии 2 «Привлечение текста произведения для аргументации» виден очень низкий </w:t>
      </w:r>
      <w:r w:rsidR="00B13632">
        <w:t>55</w:t>
      </w:r>
      <w:r w:rsidR="00EB1989">
        <w:t xml:space="preserve">% выполнения, что также подтверждает </w:t>
      </w:r>
      <w:r w:rsidR="004C109E">
        <w:t xml:space="preserve">проблему слабого знания текстов учащимися. А эти знания должны быть первостепенными для выпускников, выбравших этот экзамен. </w:t>
      </w:r>
    </w:p>
    <w:p w:rsidR="00787586" w:rsidRDefault="00787586" w:rsidP="00FC0B9A">
      <w:pPr>
        <w:ind w:firstLine="709"/>
        <w:jc w:val="both"/>
      </w:pPr>
      <w:r>
        <w:t xml:space="preserve">Причина невысоких результатов может заключаться в том, что некоторые выпускники не освоили ряд произведений. Педагогам образовательных организаций можно рекомендовать вводить задания, направленные на понимание прочитанного </w:t>
      </w:r>
      <w:r w:rsidR="00E618BB">
        <w:t xml:space="preserve">произведения </w:t>
      </w:r>
      <w:r>
        <w:t xml:space="preserve">и </w:t>
      </w:r>
      <w:r w:rsidR="00041457">
        <w:t>закрепления текста с помощью ментальных карт, контрольных тестовых работ, которые бы давали возможность запомнить прочитанное</w:t>
      </w:r>
      <w:r>
        <w:t>.</w:t>
      </w:r>
    </w:p>
    <w:p w:rsidR="004C109E" w:rsidRDefault="004C109E" w:rsidP="00FC0B9A">
      <w:pPr>
        <w:ind w:firstLine="709"/>
        <w:jc w:val="both"/>
      </w:pPr>
      <w:r>
        <w:t xml:space="preserve">Еще </w:t>
      </w:r>
      <w:r w:rsidR="00362B9D">
        <w:t xml:space="preserve">одним </w:t>
      </w:r>
      <w:r w:rsidR="0009744D">
        <w:t>сложным в выполнении</w:t>
      </w:r>
      <w:r w:rsidR="00CE0B72">
        <w:t xml:space="preserve"> заданием</w:t>
      </w:r>
      <w:r w:rsidR="00362B9D">
        <w:t xml:space="preserve"> является</w:t>
      </w:r>
      <w:r>
        <w:t xml:space="preserve"> из года в год для </w:t>
      </w:r>
      <w:r w:rsidR="00362B9D">
        <w:t xml:space="preserve">наших </w:t>
      </w:r>
      <w:r w:rsidR="00FC0B9A">
        <w:t>выпускников критерий</w:t>
      </w:r>
      <w:r w:rsidR="00362B9D">
        <w:t xml:space="preserve"> «Л</w:t>
      </w:r>
      <w:r>
        <w:t xml:space="preserve">огичность и соблюдение </w:t>
      </w:r>
      <w:r w:rsidR="00FC0B9A">
        <w:t>речевых норм</w:t>
      </w:r>
      <w:r w:rsidR="00362B9D">
        <w:t>»</w:t>
      </w:r>
      <w:r>
        <w:t xml:space="preserve"> в заданиях 6</w:t>
      </w:r>
      <w:r w:rsidR="00362B9D">
        <w:t>, 11 и 12,</w:t>
      </w:r>
      <w:r w:rsidR="00CE0B72">
        <w:t xml:space="preserve"> </w:t>
      </w:r>
      <w:r w:rsidR="00362B9D">
        <w:t xml:space="preserve">что свидетельствует о слабом </w:t>
      </w:r>
      <w:r w:rsidR="0009744D">
        <w:t>речевом запасе учащихся. Это связано с недостаточным уро</w:t>
      </w:r>
      <w:r w:rsidR="00CE0B72">
        <w:t>внем речевых компетенций, слабым</w:t>
      </w:r>
      <w:r w:rsidR="0009744D">
        <w:t xml:space="preserve"> </w:t>
      </w:r>
      <w:r w:rsidR="00FC0B9A">
        <w:t>владением русским</w:t>
      </w:r>
      <w:r w:rsidR="0009744D">
        <w:t xml:space="preserve"> языком.</w:t>
      </w:r>
    </w:p>
    <w:p w:rsidR="00787586" w:rsidRDefault="00787586" w:rsidP="00FC0B9A">
      <w:pPr>
        <w:ind w:firstLine="709"/>
        <w:jc w:val="both"/>
      </w:pPr>
      <w:r>
        <w:t xml:space="preserve">Стоит отметить, что результаты </w:t>
      </w:r>
      <w:r w:rsidR="00FC204E">
        <w:t>выполнения экзаменуемыми задания, направленного</w:t>
      </w:r>
      <w:r>
        <w:t xml:space="preserve"> на проверку знани</w:t>
      </w:r>
      <w:r w:rsidR="00FC204E">
        <w:t xml:space="preserve">й по теории литературы, в задании 12 (К3) </w:t>
      </w:r>
      <w:r w:rsidR="002D2722">
        <w:t>также являются проблемным</w:t>
      </w:r>
      <w:r>
        <w:t>. Так, в 2021 году средний процент за выполнение задания 1 составил 9</w:t>
      </w:r>
      <w:r w:rsidR="00B13632">
        <w:t xml:space="preserve">5%, в 2022 году – 95,81%. </w:t>
      </w:r>
      <w:r w:rsidR="00A25513">
        <w:t xml:space="preserve"> В</w:t>
      </w:r>
      <w:r>
        <w:t>ыпу</w:t>
      </w:r>
      <w:r w:rsidR="00A25513">
        <w:t>скники продемонстрировали неплохой</w:t>
      </w:r>
      <w:r>
        <w:t xml:space="preserve"> процент по критерию 3 «Опора на теоретико-литературные понятия» задания 12. В этом году он составил </w:t>
      </w:r>
      <w:r w:rsidR="00B13632" w:rsidRPr="00B13632">
        <w:t>всего 6</w:t>
      </w:r>
      <w:r w:rsidRPr="00B13632">
        <w:t>5%,</w:t>
      </w:r>
      <w:r w:rsidR="00434B36">
        <w:t xml:space="preserve"> что свидетельствует о том, что в этом году выпускники продемонстрировали </w:t>
      </w:r>
      <w:r w:rsidR="00FC0B9A">
        <w:t>хороший уровень</w:t>
      </w:r>
      <w:r>
        <w:t xml:space="preserve"> понимания и осмысленного использования понятийного аппарата</w:t>
      </w:r>
      <w:r w:rsidR="0055467A">
        <w:t xml:space="preserve"> современного литературоведения. Но</w:t>
      </w:r>
      <w:r>
        <w:t xml:space="preserve"> также</w:t>
      </w:r>
      <w:r w:rsidR="0055467A">
        <w:t xml:space="preserve"> на</w:t>
      </w:r>
      <w:r>
        <w:t xml:space="preserve"> низком уровне владения навыками комплексного филологического анализа художественного текста среди выпускников, не набравших минимальный балл или набравших не больше 60 баллов.</w:t>
      </w:r>
    </w:p>
    <w:p w:rsidR="00787586" w:rsidRDefault="00787586" w:rsidP="00FC0B9A">
      <w:pPr>
        <w:ind w:firstLine="709"/>
        <w:jc w:val="both"/>
      </w:pPr>
      <w:r>
        <w:t xml:space="preserve"> Также наиболее низкий процент выполнения выявлен в задании 12 по критериям 7 «Соблюдение пунктуационных норм</w:t>
      </w:r>
      <w:r w:rsidRPr="00A25513">
        <w:t>» (</w:t>
      </w:r>
      <w:r w:rsidR="00434B36" w:rsidRPr="00A25513">
        <w:t>29</w:t>
      </w:r>
      <w:r>
        <w:t xml:space="preserve">%) и 5 «Соблюдение речевых норм» </w:t>
      </w:r>
      <w:r w:rsidRPr="00A25513">
        <w:t>(</w:t>
      </w:r>
      <w:r w:rsidR="00434B36" w:rsidRPr="00A25513">
        <w:t>43</w:t>
      </w:r>
      <w:r w:rsidRPr="00A25513">
        <w:t>%).</w:t>
      </w:r>
      <w:r>
        <w:t xml:space="preserve"> Ни один выпускник, не преодолевший минимальный балл, не набрал более 0 баллов по данным критериям. Участники экзамена, набравшие от 81 до 100 баллов, по обоим критериям показали высокий </w:t>
      </w:r>
      <w:r w:rsidRPr="00A25513">
        <w:t xml:space="preserve">результат </w:t>
      </w:r>
      <w:r w:rsidR="0055467A" w:rsidRPr="00A25513">
        <w:t>от 71-100</w:t>
      </w:r>
      <w:r w:rsidRPr="00A25513">
        <w:t>%.</w:t>
      </w:r>
    </w:p>
    <w:p w:rsidR="00787586" w:rsidRDefault="00787586" w:rsidP="00FC0B9A">
      <w:pPr>
        <w:ind w:firstLine="709"/>
        <w:jc w:val="both"/>
      </w:pPr>
      <w:r>
        <w:t>Закономерно у участников экзамена возникают трудности, когда они сталкиваются с задачей написания развернутого ответа в виде сочинения-рассуждения, подразумевающего обращение к анализу проблематики фрагмента художественного произведения в части привлечения текста пр</w:t>
      </w:r>
      <w:r w:rsidR="0055467A">
        <w:t>оизведения для аргументации (12</w:t>
      </w:r>
      <w:r>
        <w:t xml:space="preserve">К2). Средний процент здесь составил </w:t>
      </w:r>
      <w:r w:rsidR="0055467A">
        <w:t>55</w:t>
      </w:r>
      <w:r>
        <w:t xml:space="preserve">%. </w:t>
      </w:r>
    </w:p>
    <w:p w:rsidR="00787586" w:rsidRDefault="00787586" w:rsidP="00FC0B9A">
      <w:pPr>
        <w:ind w:firstLine="709"/>
        <w:jc w:val="both"/>
      </w:pPr>
      <w:r>
        <w:t xml:space="preserve">В этом году экзаменуемые показали высокие результаты по критерию «Логичность и соблюдение речевых норм», которые ранее вызывали тревогу. </w:t>
      </w:r>
      <w:r w:rsidR="004C20C3" w:rsidRPr="004C20C3">
        <w:t xml:space="preserve">В 2023 г. выпускники показали успешные </w:t>
      </w:r>
      <w:r w:rsidR="00FC0B9A" w:rsidRPr="004C20C3">
        <w:t>результаты, что свидетельствует</w:t>
      </w:r>
      <w:r w:rsidRPr="004C20C3">
        <w:t xml:space="preserve"> об улучшении</w:t>
      </w:r>
      <w:r w:rsidR="004C20C3">
        <w:t xml:space="preserve"> у них </w:t>
      </w:r>
      <w:r>
        <w:t xml:space="preserve">навыков связного и грамотного построения письменного высказывания. </w:t>
      </w:r>
    </w:p>
    <w:p w:rsidR="00787586" w:rsidRDefault="00787586" w:rsidP="00FC0B9A">
      <w:pPr>
        <w:ind w:firstLine="709"/>
        <w:jc w:val="both"/>
      </w:pPr>
      <w:r>
        <w:t xml:space="preserve">В этом году выпускники продемонстрировали затруднения, позволяющие говорить о несформированности умения у группы выпускников, не набравших больше 60 баллов, писать сочинение на основе литературного произведения. Участники данной категории поверхностно раскрывали темы, подменяли анализ общими рассуждениями о содержании произведения, что зачастую приводило к ошибочными и искажающими авторский замысел умозаключениям, подменяли аргументацию пересказом текста. Было выявлено обилие фактических ошибок, в том числе в названиях произведений и именах персонажей, а также фамилиях писателей. </w:t>
      </w:r>
    </w:p>
    <w:p w:rsidR="00787586" w:rsidRDefault="00787586" w:rsidP="00FC0B9A">
      <w:pPr>
        <w:ind w:firstLine="709"/>
        <w:jc w:val="both"/>
      </w:pPr>
      <w:r>
        <w:t xml:space="preserve">Анализ представленных результатов выполнения заданий высокого уровня сложности, доказывает, что группа учащихся с невысоким уровнем знаний по предмету не </w:t>
      </w:r>
      <w:r>
        <w:lastRenderedPageBreak/>
        <w:t xml:space="preserve">готова к написанию сочинения-рассуждения объемом от 200 слов: результаты выполнения задания по критериям не превышают 62%, когда у «хорошистов» и «отличников» данные показатели начинаются с 63%. </w:t>
      </w:r>
    </w:p>
    <w:p w:rsidR="00787586" w:rsidRDefault="00787586" w:rsidP="00FC0B9A">
      <w:pPr>
        <w:ind w:firstLine="709"/>
        <w:jc w:val="both"/>
      </w:pPr>
      <w:r>
        <w:t xml:space="preserve">Как отмечалось ранее, все образовательные организации </w:t>
      </w:r>
      <w:r w:rsidR="002F047E">
        <w:t xml:space="preserve">региона </w:t>
      </w:r>
      <w:r>
        <w:t>используют учебники по литературе, включенные в Федеральный перечень учебников. Анализ результатов не позволяет выявить связь между использованием определенных учебных пособий и программ и результатами успешности выполнения экзаменационных заданий не выявлена. На недостаточный уровень подготовки выпускников могло повлиять несистематическое обращение к материалам учебников, низкий уровень квалификации педагогов, осуществляющих подготовку выпускников, а также низкий уровень мотивации участников экзамена в процессе изучения предмета.</w:t>
      </w:r>
    </w:p>
    <w:p w:rsidR="00787586" w:rsidRPr="00FA4B3A" w:rsidRDefault="00787586" w:rsidP="00B448E9">
      <w:pPr>
        <w:ind w:firstLine="709"/>
        <w:jc w:val="both"/>
      </w:pPr>
      <w:r>
        <w:t>В целом, стоит отметить, что обращение к проблеме формирования у обучающихся навыков построения сочинения-рассуждения на основании убедительной аргументации и отработка подобных приемов на практике в рамках курсов повышения квалификации и межкурсовых мероприятий учителей-филологов приводят к положительным результатам, особенно среди участников экзамена с высоким уровнем подготовки. У выпускников по-прежнему вызывают затруднения задания, связанные с привлечение текста произведения при сопоставлении для аргументации. Данный вид работы обязательно будет учтен в рамках курсовой и ме</w:t>
      </w:r>
      <w:r w:rsidR="00B448E9">
        <w:t>жкурсовой подготовки педагогов.</w:t>
      </w:r>
    </w:p>
    <w:p w:rsidR="00B46154" w:rsidRDefault="007E61D8" w:rsidP="00FC0B9A">
      <w:pPr>
        <w:pStyle w:val="3"/>
        <w:numPr>
          <w:ilvl w:val="2"/>
          <w:numId w:val="7"/>
        </w:numPr>
        <w:ind w:left="0" w:firstLine="0"/>
        <w:jc w:val="both"/>
        <w:rPr>
          <w:rFonts w:ascii="Times New Roman" w:hAnsi="Times New Roman"/>
          <w:b w:val="0"/>
          <w:bCs w:val="0"/>
        </w:rPr>
      </w:pPr>
      <w:r w:rsidRPr="00D65DF5">
        <w:rPr>
          <w:rFonts w:ascii="Times New Roman" w:hAnsi="Times New Roman"/>
          <w:b w:val="0"/>
          <w:bCs w:val="0"/>
        </w:rPr>
        <w:t>Анализ метапредметных результатов обучения, повлиявших на выполнение заданий КИМ</w:t>
      </w:r>
    </w:p>
    <w:p w:rsidR="00FC0B9A" w:rsidRPr="00FC0B9A" w:rsidRDefault="00FC0B9A" w:rsidP="00FC0B9A">
      <w:pPr>
        <w:ind w:firstLine="709"/>
        <w:jc w:val="both"/>
      </w:pPr>
    </w:p>
    <w:p w:rsidR="00A63F3B" w:rsidRDefault="00A63F3B" w:rsidP="00FC0B9A">
      <w:pPr>
        <w:ind w:firstLine="709"/>
        <w:jc w:val="both"/>
      </w:pPr>
      <w:r>
        <w:t>Согласно ФГОС СОО, должны быть достигнуты не только предметные, но и метапредметные результаты обучения. Особое внимание при преподавании литературы следует уделять формированию у обучающихся навыков «контекстного» рассмотрения литературных явлений, например, построению ассоциаций, работе с контекстом на уроках анализа произведений.</w:t>
      </w:r>
    </w:p>
    <w:p w:rsidR="00A63F3B" w:rsidRDefault="00A63F3B" w:rsidP="00FC0B9A">
      <w:pPr>
        <w:ind w:firstLine="709"/>
        <w:jc w:val="both"/>
      </w:pPr>
      <w:r>
        <w:t xml:space="preserve">В этом году на успешность выполнения заданий, требующих развернутого ответа, могла повлиять слабая </w:t>
      </w:r>
      <w:r w:rsidR="00FC0B9A">
        <w:t>сформированности</w:t>
      </w:r>
      <w:r>
        <w:t xml:space="preserve"> таких метапредметных умений как: владение стратегиальным чтением, умение понимать проблему, подбирать аргументы для подтверждения собственной позиции, формулировать выводы. </w:t>
      </w:r>
    </w:p>
    <w:p w:rsidR="00A63F3B" w:rsidRDefault="00A63F3B" w:rsidP="00FC0B9A">
      <w:pPr>
        <w:ind w:firstLine="709"/>
        <w:jc w:val="both"/>
      </w:pPr>
      <w:r>
        <w:t xml:space="preserve">На протяжении всего экзамена участникам необходимо применять навыки построения рассуждения и установления причинно-следственных связей, что, как рассматривалось ранее, вызывает затруднения. </w:t>
      </w:r>
    </w:p>
    <w:p w:rsidR="00A63F3B" w:rsidRDefault="00A63F3B" w:rsidP="00FC0B9A">
      <w:pPr>
        <w:ind w:firstLine="709"/>
        <w:jc w:val="both"/>
      </w:pPr>
      <w:r>
        <w:t xml:space="preserve">Выпускники испытывают трудности при овладении такого познавательного универсального учебного действия как извлечение информации, представленной в разных формах, в частности, когда информация представлена сплошным текстом. Наиболее показательным примером применения данного навыка является задание 5, в котором необходимо аргументировать свои суждения, опираясь на анализ эпизода и полного текста произведения. </w:t>
      </w:r>
    </w:p>
    <w:p w:rsidR="00A63F3B" w:rsidRDefault="00A63F3B" w:rsidP="00FC0B9A">
      <w:pPr>
        <w:ind w:firstLine="709"/>
        <w:jc w:val="both"/>
      </w:pPr>
      <w:r>
        <w:t>Важным коммуникативным универсальным учебным действием для успешного выполнения заданий КИМ является умение формулировать собственную позицию, аргументировать её и координировать её с позицией автора. Данное умение непосредственно влияет на успешность выполнения задания 12.</w:t>
      </w:r>
    </w:p>
    <w:p w:rsidR="00A63F3B" w:rsidRDefault="00A63F3B" w:rsidP="00FC0B9A">
      <w:pPr>
        <w:ind w:firstLine="709"/>
        <w:jc w:val="both"/>
      </w:pPr>
      <w:r>
        <w:t>Формирование основ учебно-исследовательской и проектной деятельности позволило выпускникам с легкостью вникать в суть изучаемых проблем, ставить вопросы, затрагивающие основы знаний, что облегчило выполнение заданий базового уровня.</w:t>
      </w:r>
    </w:p>
    <w:p w:rsidR="00727A8C" w:rsidRPr="00FA4B3A" w:rsidRDefault="00A63F3B" w:rsidP="00FC0B9A">
      <w:pPr>
        <w:ind w:firstLine="709"/>
        <w:jc w:val="both"/>
      </w:pPr>
      <w:r>
        <w:t>При подготовке выпускников к ЕГЭ по литературе в следующем учебном году стоит особенно обратить внимание на развитие стратегий смысло</w:t>
      </w:r>
      <w:r w:rsidR="00FC0B9A">
        <w:t>вого чтения и работы с текстом.</w:t>
      </w:r>
    </w:p>
    <w:p w:rsidR="005060D9" w:rsidRDefault="002A19D5" w:rsidP="00FC0B9A">
      <w:pPr>
        <w:pStyle w:val="3"/>
        <w:numPr>
          <w:ilvl w:val="2"/>
          <w:numId w:val="7"/>
        </w:numPr>
        <w:ind w:left="0" w:firstLine="0"/>
        <w:rPr>
          <w:rFonts w:ascii="Times New Roman" w:hAnsi="Times New Roman"/>
          <w:b w:val="0"/>
          <w:bCs w:val="0"/>
        </w:rPr>
      </w:pPr>
      <w:r w:rsidRPr="00B86ACD">
        <w:rPr>
          <w:rFonts w:ascii="Times New Roman" w:hAnsi="Times New Roman"/>
          <w:b w:val="0"/>
          <w:iCs/>
        </w:rPr>
        <w:lastRenderedPageBreak/>
        <w:t>Выводы</w:t>
      </w:r>
      <w:r w:rsidR="00914ADF" w:rsidRPr="00B86ACD">
        <w:rPr>
          <w:rFonts w:ascii="Times New Roman" w:hAnsi="Times New Roman"/>
          <w:b w:val="0"/>
          <w:bCs w:val="0"/>
        </w:rPr>
        <w:t xml:space="preserve"> об итогах анализа выполнения заданий, групп заданий</w:t>
      </w:r>
      <w:r w:rsidR="00381450" w:rsidRPr="00B86ACD">
        <w:rPr>
          <w:rFonts w:ascii="Times New Roman" w:hAnsi="Times New Roman"/>
          <w:b w:val="0"/>
          <w:bCs w:val="0"/>
        </w:rPr>
        <w:t>:</w:t>
      </w:r>
    </w:p>
    <w:p w:rsidR="00CA3EB7" w:rsidRPr="00FA5C08" w:rsidRDefault="00CA3EB7" w:rsidP="00B86ACD"/>
    <w:p w:rsidR="008F340B" w:rsidRDefault="008F340B" w:rsidP="00FC0B9A">
      <w:pPr>
        <w:ind w:firstLine="726"/>
        <w:jc w:val="both"/>
      </w:pPr>
      <w:r>
        <w:t>Итоги единого государствен</w:t>
      </w:r>
      <w:r w:rsidR="00863131">
        <w:t>ного экзамена по литературе 2023</w:t>
      </w:r>
      <w:r>
        <w:t xml:space="preserve"> года свидетельствуют о том, что экзаменуемыми достигнут уровень подготовки по предмету, соответствующий требованиям государственного образовательного стандарта. Традиционно анализ результатов выполнения заданий ЕГЭ подтверждает идею о том, что мотивированность участников экзамена на его сдачу напрямую влияет на успешность выпускников. В этом году улучшились умения и навыки обучающихся по таким позициям как: понятийные знания современного литературоведения базового уровня, нацеленные на проверку знаний истории и теории литературы, логика построения сочинения-рассуждения, знания о языковой норме. </w:t>
      </w:r>
    </w:p>
    <w:p w:rsidR="008F340B" w:rsidRDefault="008F340B" w:rsidP="00FC0B9A">
      <w:pPr>
        <w:ind w:firstLine="726"/>
        <w:jc w:val="both"/>
      </w:pPr>
      <w:r>
        <w:t xml:space="preserve">Залогом успешной сдачи экзамена по литературе является знание текстов художественных произведений, обязательных для изучения, а также </w:t>
      </w:r>
      <w:r w:rsidR="00FC0B9A">
        <w:t>сформированности</w:t>
      </w:r>
      <w:r>
        <w:t xml:space="preserve"> таких предметных умений как: анализ и интерпретация художественного произведения, что включает знание терминов и понятий при анализе произведений, демонстрацию глубины понимания идейно-художественного своеобразия изученных текстов; умение сопоставлять литературные явления и факты, осознавать их место и роль в историко-литературном процессе; умение строить сочинение-рассуждение на литературную тему, а именно грамотно выстраивать композицию монологического рассуждения, логически верно связывать части сочинения, убедительно аргументировать выдвигаемые тезисы соответствующими эпизодами из текстов художественных произведений, соблюдать нормы речи.</w:t>
      </w:r>
    </w:p>
    <w:p w:rsidR="008F340B" w:rsidRDefault="008F340B" w:rsidP="00FC0B9A">
      <w:pPr>
        <w:ind w:firstLine="726"/>
        <w:jc w:val="both"/>
      </w:pPr>
      <w:r>
        <w:t xml:space="preserve">Неизменным остается перечень необходимых умений и навыков, обеспечивающих усвоение учебного курса и позволяющих участникам экзамена получить высокие результаты: навыки анализа и интерпретации художественного текста; сопоставительно-аналитические умения, позволяющие </w:t>
      </w:r>
      <w:r w:rsidR="00FC0B9A">
        <w:t>устанавливать,</w:t>
      </w:r>
      <w:r>
        <w:t xml:space="preserve"> как внутри-, так и межтекстовые связи; умение использовать литературоведческие термины историко- и теоретико-литературного характера при анализе литературного материала.</w:t>
      </w:r>
    </w:p>
    <w:p w:rsidR="008F340B" w:rsidRDefault="008F340B" w:rsidP="00FC0B9A">
      <w:pPr>
        <w:ind w:firstLine="726"/>
        <w:jc w:val="both"/>
      </w:pPr>
      <w:r>
        <w:t>Создание развернутого монологического высказывания на литературную тему, форма которого продиктована характером вопросов 5, 6, 10, 11, 12, остается значимым для экзаменуемых видом работ, вызывающим наибольшие затруднения. Другими проблемными зонами выпускников являются: практическая грамотность и фактическая точность письменной речи; умения и навыки, связанные с текстовой деятельностью; недостаточный уровень начитанности обучающихся, узкий литературный кругозор.</w:t>
      </w:r>
    </w:p>
    <w:p w:rsidR="008F340B" w:rsidRDefault="008F340B" w:rsidP="00FC0B9A">
      <w:pPr>
        <w:ind w:firstLine="726"/>
        <w:jc w:val="both"/>
      </w:pPr>
      <w:r>
        <w:t>Анализ о</w:t>
      </w:r>
      <w:r w:rsidR="00A21978">
        <w:t>шибок участников экзамена в 2023</w:t>
      </w:r>
      <w:r>
        <w:t xml:space="preserve"> году выявил, что, помимо заданий с развернутым ответом, наиболее распространёнными затруднениями школьников при сдаче государственного экзамена по литературе являются: недостаточный уровень знаний историко-литературного процесса, сведений об отдельных периодах его развития, литературных направлений и течений; сложности при выявлении «сквозных тем» и ключевых проблем русской литературы; низкий уровень знания лирических произведений.</w:t>
      </w:r>
    </w:p>
    <w:p w:rsidR="00377E8D" w:rsidRDefault="008F340B" w:rsidP="00FC0B9A">
      <w:pPr>
        <w:ind w:firstLine="726"/>
        <w:jc w:val="both"/>
      </w:pPr>
      <w:r>
        <w:t>Рекомендации по преодолению дефицитов, обозна</w:t>
      </w:r>
      <w:r w:rsidR="00A21978">
        <w:t>чившихся по результатам ЕГЭ 2023</w:t>
      </w:r>
      <w:r>
        <w:t xml:space="preserve"> года, даны в следующем разделе.</w:t>
      </w:r>
    </w:p>
    <w:p w:rsidR="00FC0B9A" w:rsidRPr="00637E0A" w:rsidRDefault="00FC0B9A" w:rsidP="00FC0B9A">
      <w:pPr>
        <w:ind w:firstLine="726"/>
        <w:jc w:val="both"/>
        <w:rPr>
          <w:sz w:val="12"/>
          <w:szCs w:val="12"/>
        </w:rPr>
      </w:pPr>
    </w:p>
    <w:p w:rsidR="00637E0A" w:rsidRPr="00637E0A" w:rsidRDefault="00637E0A" w:rsidP="00637E0A">
      <w:pPr>
        <w:pStyle w:val="2"/>
        <w:jc w:val="center"/>
        <w:rPr>
          <w:rFonts w:ascii="Times New Roman" w:hAnsi="Times New Roman"/>
          <w:smallCaps/>
          <w:sz w:val="28"/>
          <w:szCs w:val="28"/>
        </w:rPr>
      </w:pPr>
      <w:r w:rsidRPr="00FC6BBF">
        <w:rPr>
          <w:rFonts w:ascii="Times New Roman" w:hAnsi="Times New Roman"/>
          <w:b/>
          <w:bCs/>
          <w:color w:val="auto"/>
          <w:sz w:val="28"/>
          <w:szCs w:val="28"/>
        </w:rPr>
        <w:lastRenderedPageBreak/>
        <w:t xml:space="preserve">Раздел 4. РЕКОМЕНДАЦИИ </w:t>
      </w:r>
      <w:r>
        <w:rPr>
          <w:rFonts w:ascii="Times New Roman" w:hAnsi="Times New Roman"/>
          <w:b/>
          <w:bCs/>
          <w:color w:val="auto"/>
          <w:sz w:val="28"/>
          <w:szCs w:val="28"/>
        </w:rPr>
        <w:t>ДЛЯ СИСТЕМЫ ОБРАЗОВАНИЯ СУБЪЕКТА РОССИЙСКОЙ ФЕДЕРАЦИИ</w:t>
      </w:r>
    </w:p>
    <w:p w:rsidR="00637E0A" w:rsidRPr="0069747A" w:rsidRDefault="00637E0A" w:rsidP="00637E0A">
      <w:pPr>
        <w:pStyle w:val="a3"/>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rsidR="00637E0A" w:rsidRDefault="00637E0A" w:rsidP="00637E0A">
      <w:pPr>
        <w:pStyle w:val="3"/>
        <w:numPr>
          <w:ilvl w:val="1"/>
          <w:numId w:val="39"/>
        </w:numPr>
        <w:tabs>
          <w:tab w:val="left" w:pos="567"/>
        </w:tabs>
        <w:ind w:left="0" w:firstLine="0"/>
        <w:jc w:val="both"/>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637E0A" w:rsidRDefault="00637E0A" w:rsidP="00637E0A">
      <w:pPr>
        <w:pStyle w:val="3"/>
        <w:numPr>
          <w:ilvl w:val="2"/>
          <w:numId w:val="39"/>
        </w:numPr>
        <w:ind w:left="0" w:firstLine="0"/>
        <w:jc w:val="both"/>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совершенствованию преподавания учебного предмета всем обучающимся</w:t>
      </w:r>
    </w:p>
    <w:p w:rsidR="00637E0A" w:rsidRPr="00637E0A" w:rsidRDefault="00637E0A" w:rsidP="00637E0A">
      <w:pPr>
        <w:rPr>
          <w:sz w:val="12"/>
          <w:szCs w:val="12"/>
        </w:rPr>
      </w:pPr>
    </w:p>
    <w:p w:rsidR="00637E0A" w:rsidRDefault="00637E0A" w:rsidP="00637E0A">
      <w:pPr>
        <w:pStyle w:val="a3"/>
        <w:spacing w:after="0" w:line="240" w:lineRule="auto"/>
        <w:ind w:left="0" w:firstLine="360"/>
        <w:jc w:val="both"/>
        <w:rPr>
          <w:rFonts w:ascii="Times New Roman" w:hAnsi="Times New Roman"/>
          <w:sz w:val="24"/>
          <w:szCs w:val="24"/>
        </w:rPr>
      </w:pPr>
      <w:r w:rsidRPr="00BB628A">
        <w:rPr>
          <w:rFonts w:ascii="Times New Roman" w:hAnsi="Times New Roman"/>
          <w:sz w:val="24"/>
          <w:szCs w:val="24"/>
        </w:rPr>
        <w:t>По результатам единого государственного экзамена 2023 г. можно сформулировать следующие предложения по совершенствованию методики преподавания литературы:</w:t>
      </w:r>
    </w:p>
    <w:p w:rsidR="00637E0A" w:rsidRPr="00637E0A" w:rsidRDefault="00637E0A" w:rsidP="00637E0A">
      <w:pPr>
        <w:pStyle w:val="a3"/>
        <w:spacing w:after="0" w:line="240" w:lineRule="auto"/>
        <w:ind w:left="0" w:firstLine="360"/>
        <w:jc w:val="both"/>
        <w:rPr>
          <w:rFonts w:ascii="Times New Roman" w:hAnsi="Times New Roman"/>
          <w:sz w:val="12"/>
          <w:szCs w:val="12"/>
        </w:rPr>
      </w:pPr>
    </w:p>
    <w:p w:rsidR="00637E0A" w:rsidRDefault="00637E0A" w:rsidP="00637E0A">
      <w:pPr>
        <w:pStyle w:val="a3"/>
        <w:spacing w:after="0" w:line="240" w:lineRule="auto"/>
        <w:ind w:left="360"/>
        <w:jc w:val="both"/>
        <w:rPr>
          <w:rFonts w:ascii="Times New Roman" w:eastAsia="Times New Roman" w:hAnsi="Times New Roman"/>
          <w:bCs/>
          <w:i/>
          <w:iCs/>
          <w:sz w:val="24"/>
          <w:szCs w:val="24"/>
          <w:lang w:eastAsia="ru-RU"/>
        </w:rPr>
      </w:pPr>
      <w:r w:rsidRPr="00BB628A">
        <w:rPr>
          <w:rFonts w:ascii="Times New Roman" w:eastAsia="Times New Roman" w:hAnsi="Times New Roman"/>
          <w:bCs/>
          <w:i/>
          <w:iCs/>
          <w:sz w:val="24"/>
          <w:szCs w:val="24"/>
          <w:u w:val="single"/>
          <w:lang w:eastAsia="ru-RU"/>
        </w:rPr>
        <w:t>Учителям, методическим объединениям учителей</w:t>
      </w:r>
      <w:r w:rsidRPr="00BB628A">
        <w:rPr>
          <w:rFonts w:ascii="Times New Roman" w:eastAsia="Times New Roman" w:hAnsi="Times New Roman"/>
          <w:bCs/>
          <w:i/>
          <w:iCs/>
          <w:sz w:val="24"/>
          <w:szCs w:val="24"/>
          <w:lang w:eastAsia="ru-RU"/>
        </w:rPr>
        <w:t>:</w:t>
      </w:r>
    </w:p>
    <w:p w:rsidR="00637E0A" w:rsidRPr="00637E0A" w:rsidRDefault="00637E0A" w:rsidP="00637E0A">
      <w:pPr>
        <w:pStyle w:val="a3"/>
        <w:spacing w:after="0" w:line="240" w:lineRule="auto"/>
        <w:ind w:left="360"/>
        <w:jc w:val="both"/>
        <w:rPr>
          <w:rFonts w:ascii="Times New Roman" w:eastAsia="Times New Roman" w:hAnsi="Times New Roman"/>
          <w:bCs/>
          <w:i/>
          <w:iCs/>
          <w:sz w:val="12"/>
          <w:szCs w:val="12"/>
          <w:lang w:eastAsia="ru-RU"/>
        </w:rPr>
      </w:pPr>
    </w:p>
    <w:p w:rsidR="00637E0A" w:rsidRDefault="00637E0A" w:rsidP="00637E0A">
      <w:pPr>
        <w:ind w:firstLine="709"/>
        <w:jc w:val="both"/>
      </w:pPr>
      <w:r w:rsidRPr="009623C8">
        <w:t xml:space="preserve">В целях совершенствования методики преподавания литературы учителям ОО следует усилить практическую направленность уроков, разработав систему разноуровневых заданий по комплексному анализу стихотворного текста, обучению сравнительно-сопоставительному анализу текста. </w:t>
      </w:r>
    </w:p>
    <w:p w:rsidR="00637E0A" w:rsidRDefault="00637E0A" w:rsidP="00637E0A">
      <w:pPr>
        <w:ind w:firstLine="709"/>
        <w:jc w:val="both"/>
      </w:pPr>
      <w:r w:rsidRPr="0064551D">
        <w:t xml:space="preserve">Особое внимание на уроках </w:t>
      </w:r>
      <w:r>
        <w:t xml:space="preserve">изучения литературного </w:t>
      </w:r>
      <w:r w:rsidRPr="0064551D">
        <w:t xml:space="preserve">произведения следует уделять использованию </w:t>
      </w:r>
      <w:r>
        <w:t xml:space="preserve">для анализа эпизодов произведения </w:t>
      </w:r>
      <w:r w:rsidRPr="0064551D">
        <w:t xml:space="preserve">терминологии, обучению </w:t>
      </w:r>
      <w:r>
        <w:t xml:space="preserve">способов </w:t>
      </w:r>
      <w:r w:rsidRPr="0064551D">
        <w:t xml:space="preserve">аргументации и тезисов </w:t>
      </w:r>
      <w:r>
        <w:t xml:space="preserve">в работе с авторским </w:t>
      </w:r>
      <w:r w:rsidRPr="0064551D">
        <w:t xml:space="preserve">текстом. </w:t>
      </w:r>
      <w:r>
        <w:t>Необходимо обратить внимание на работу по формированию умения находить в тексте изобразительно-выразительные средства языка, объяснять их роль в тексте, используя теоретико-литературный инструментарий;</w:t>
      </w:r>
    </w:p>
    <w:p w:rsidR="00637E0A" w:rsidRDefault="00637E0A" w:rsidP="00637E0A">
      <w:pPr>
        <w:ind w:firstLine="709"/>
        <w:jc w:val="both"/>
      </w:pPr>
      <w:r w:rsidRPr="0064551D">
        <w:t>При планировании уроков в выпускных классах предусмотреть повторительно- обобщающие уроки, на которых систематизировать изученный в курсе русской литературы материал (через «</w:t>
      </w:r>
      <w:r>
        <w:t xml:space="preserve">сквозные» темы, </w:t>
      </w:r>
      <w:r w:rsidRPr="0064551D">
        <w:t>образы, устойчивые мотивы, архетипы</w:t>
      </w:r>
      <w:r>
        <w:t>, хронотоп, ремарки</w:t>
      </w:r>
      <w:r w:rsidRPr="0064551D">
        <w:t xml:space="preserve"> и </w:t>
      </w:r>
      <w:r w:rsidRPr="0064551D">
        <w:t>т.п.</w:t>
      </w:r>
      <w:r>
        <w:t>)</w:t>
      </w:r>
      <w:r w:rsidRPr="0064551D">
        <w:t>.</w:t>
      </w:r>
    </w:p>
    <w:p w:rsidR="00637E0A" w:rsidRDefault="00637E0A" w:rsidP="00637E0A">
      <w:pPr>
        <w:ind w:firstLine="709"/>
        <w:jc w:val="both"/>
      </w:pPr>
      <w:r w:rsidRPr="0064551D">
        <w:t xml:space="preserve">Использовать </w:t>
      </w:r>
      <w:r>
        <w:t xml:space="preserve">опыт </w:t>
      </w:r>
      <w:r w:rsidRPr="0064551D">
        <w:t>лучших учителей литературы</w:t>
      </w:r>
      <w:r>
        <w:t xml:space="preserve"> региона в </w:t>
      </w:r>
      <w:r w:rsidRPr="0064551D">
        <w:t>проведении методических семинаров, курсов повышения квалификации учителей-словесников</w:t>
      </w:r>
      <w:r>
        <w:t>.</w:t>
      </w:r>
    </w:p>
    <w:p w:rsidR="00637E0A" w:rsidRDefault="00637E0A" w:rsidP="00637E0A">
      <w:pPr>
        <w:ind w:firstLine="709"/>
        <w:jc w:val="both"/>
      </w:pPr>
      <w:r>
        <w:t xml:space="preserve"> Реализовывать межпредметные связи в преподавании литературы, способствующие повышению общекультурного уровня учащихся. </w:t>
      </w:r>
    </w:p>
    <w:p w:rsidR="00637E0A" w:rsidRDefault="00637E0A" w:rsidP="00637E0A">
      <w:pPr>
        <w:ind w:firstLine="709"/>
        <w:jc w:val="both"/>
      </w:pPr>
      <w:r w:rsidRPr="0064551D">
        <w:t xml:space="preserve">Проводить пробные экзамены для выпускников </w:t>
      </w:r>
      <w:r>
        <w:t>(не менее трех в течение учебного года)</w:t>
      </w:r>
      <w:r w:rsidRPr="0064551D">
        <w:t xml:space="preserve"> с анализом допущенных ошибок. </w:t>
      </w:r>
    </w:p>
    <w:p w:rsidR="00637E0A" w:rsidRDefault="00637E0A" w:rsidP="00637E0A">
      <w:pPr>
        <w:ind w:firstLine="708"/>
        <w:jc w:val="both"/>
      </w:pPr>
      <w:r w:rsidRPr="0064551D">
        <w:t xml:space="preserve">Особое внимание </w:t>
      </w:r>
      <w:r>
        <w:t xml:space="preserve">следует уделять анализу </w:t>
      </w:r>
      <w:r w:rsidRPr="0064551D">
        <w:t xml:space="preserve">художественного текста с выявлением приемов художественной изобразительности, формированию умения самостоятельно анализировать идейно-художественное содержание литературных произведений. </w:t>
      </w:r>
    </w:p>
    <w:p w:rsidR="00637E0A" w:rsidRDefault="00637E0A" w:rsidP="00637E0A">
      <w:pPr>
        <w:ind w:firstLine="709"/>
        <w:jc w:val="both"/>
      </w:pPr>
      <w:r w:rsidRPr="0064551D">
        <w:t>Следует систематически включать в процесс обучения письменные задания небольшого объема, требующие точности мысли и знания фактов</w:t>
      </w:r>
      <w:r>
        <w:t>. Также использовать на уроках «Проверочные работы по литературе к учебнику В.Я. Коровиной и др.» под редакцией Л.Н. Гороховской и О.Б.Марьина, которые составлены как раз с учетом требований заданий ЕГЭ.</w:t>
      </w:r>
    </w:p>
    <w:p w:rsidR="00637E0A" w:rsidRDefault="00637E0A" w:rsidP="00637E0A">
      <w:pPr>
        <w:ind w:firstLine="709"/>
        <w:jc w:val="both"/>
      </w:pPr>
      <w:r>
        <w:t xml:space="preserve">Неукоснительно, в том числе с помощью современных технологий (ИКТ, дистанционное обучение и пр.), выполнять требования программ по литературе, государственного образовательного стандарта, концепции преподавания русского языка и литературы в РФ.  Способствовать обязательному прочтению школьниками художественной литературы, входящей в кодификатор ЕГЭ, заучиванию наизусть лирических стихотворений и овладению базовой литературоведческой терминологией (использование словарных терминологических диктантов, проверочных работ и викторин на знание текстов произведений школьной программы, конкурсы выразительного чтения и пр.). Развивать мотивацию учащихся к чтению художественной литературы при помощи современных педагогических технологий, методик, приемов (ТРКМ, творческие </w:t>
      </w:r>
      <w:r>
        <w:lastRenderedPageBreak/>
        <w:t xml:space="preserve">мастерские построения знания и пр.). На уроках литературы в старших классах в первую очередь рассматривать художественные тексты как сложную систему образного отражения мира писателем, выражение его мировоззрения, реализацию авторского замысла. Формировать у обучаемых умение связного речевого высказывания, для этого увеличить количество письменных работ по литературе и усилить аналитическую работу с ними начиная с 5 класса (сочинения разных жанров, редактирование и взаиморедактирование письменных высказываний). Уделять особое внимание совершенствованию навыка написания больших сочинений (от 200–300 слов), предлагая несколько моделей композиции. Рекомендуется обсудить с учащимися различные формулировки тем сочинений и распределить их по типам в зависимости от предполагаемой стратегии выстраивания ответа.  Развивать мотивацию учащихся к чтению художественной литературы при помощи современных педагогических технологий, методик, приемов.  На уроках литературы в старших классах первоочередными задачами считать следующие: </w:t>
      </w:r>
    </w:p>
    <w:p w:rsidR="00637E0A" w:rsidRDefault="00637E0A" w:rsidP="00637E0A">
      <w:pPr>
        <w:ind w:firstLine="709"/>
        <w:jc w:val="both"/>
      </w:pPr>
      <w:r>
        <w:t xml:space="preserve">– обучение пониманию проблематики произведения в аспекте авторского замысла; </w:t>
      </w:r>
    </w:p>
    <w:p w:rsidR="00637E0A" w:rsidRDefault="00637E0A" w:rsidP="00637E0A">
      <w:pPr>
        <w:ind w:firstLine="709"/>
        <w:jc w:val="both"/>
      </w:pPr>
      <w:r>
        <w:t xml:space="preserve">– развитие навыков письменного анализа текста в единстве формы и содержания; </w:t>
      </w:r>
    </w:p>
    <w:p w:rsidR="00637E0A" w:rsidRDefault="00637E0A" w:rsidP="00637E0A">
      <w:pPr>
        <w:ind w:firstLine="709"/>
        <w:jc w:val="both"/>
      </w:pPr>
      <w:r>
        <w:t xml:space="preserve">– обучение сопоставительному анализу лирики; </w:t>
      </w:r>
    </w:p>
    <w:p w:rsidR="00637E0A" w:rsidRDefault="00637E0A" w:rsidP="00637E0A">
      <w:pPr>
        <w:ind w:firstLine="709"/>
        <w:jc w:val="both"/>
      </w:pPr>
      <w:r>
        <w:t xml:space="preserve">– развитие активного словаря школьников, регулярная работа со словарями эпитетов, синонимов. </w:t>
      </w:r>
    </w:p>
    <w:p w:rsidR="00637E0A" w:rsidRDefault="00637E0A" w:rsidP="00637E0A">
      <w:pPr>
        <w:ind w:firstLine="709"/>
        <w:jc w:val="both"/>
      </w:pPr>
      <w:r>
        <w:t xml:space="preserve">Формировать у обучаемых умение связного речевого высказывания, для этого увеличить количество письменных работ по литературе и усилить аналитическую работу с ними. Этому может способствовать: </w:t>
      </w:r>
    </w:p>
    <w:p w:rsidR="00637E0A" w:rsidRDefault="00637E0A" w:rsidP="00637E0A">
      <w:pPr>
        <w:ind w:firstLine="709"/>
        <w:jc w:val="both"/>
      </w:pPr>
      <w:r>
        <w:t xml:space="preserve">– регулярное проведение аудиторных и домашних сочинений на заданную литературную тему начиная с 5 класса; </w:t>
      </w:r>
    </w:p>
    <w:p w:rsidR="00637E0A" w:rsidRDefault="00637E0A" w:rsidP="00637E0A">
      <w:pPr>
        <w:ind w:firstLine="709"/>
        <w:jc w:val="both"/>
      </w:pPr>
      <w:r>
        <w:t>– систематическое включение в процесс обучения письменных ответов на вопрос в объеме 5–10 предложений, требующих точности мысли и твердого знания фактов.</w:t>
      </w:r>
    </w:p>
    <w:p w:rsidR="00637E0A" w:rsidRPr="00637E0A" w:rsidRDefault="00637E0A" w:rsidP="00637E0A">
      <w:pPr>
        <w:ind w:firstLine="709"/>
        <w:jc w:val="both"/>
        <w:rPr>
          <w:sz w:val="12"/>
          <w:szCs w:val="12"/>
        </w:rPr>
      </w:pPr>
    </w:p>
    <w:p w:rsidR="00637E0A" w:rsidRDefault="00637E0A" w:rsidP="00637E0A">
      <w:pPr>
        <w:pStyle w:val="a3"/>
        <w:spacing w:after="0" w:line="240" w:lineRule="auto"/>
        <w:ind w:left="426"/>
        <w:jc w:val="both"/>
        <w:rPr>
          <w:rFonts w:ascii="Times New Roman" w:eastAsia="Times New Roman" w:hAnsi="Times New Roman"/>
          <w:bCs/>
          <w:i/>
          <w:iCs/>
          <w:sz w:val="24"/>
          <w:szCs w:val="24"/>
          <w:lang w:eastAsia="ru-RU"/>
        </w:rPr>
      </w:pPr>
      <w:r w:rsidRPr="00BB628A">
        <w:rPr>
          <w:rFonts w:ascii="Times New Roman" w:eastAsia="Times New Roman" w:hAnsi="Times New Roman"/>
          <w:bCs/>
          <w:i/>
          <w:iCs/>
          <w:sz w:val="24"/>
          <w:szCs w:val="24"/>
          <w:u w:val="single"/>
          <w:lang w:eastAsia="ru-RU"/>
        </w:rPr>
        <w:t>Муниципальным органам управления образованием</w:t>
      </w:r>
      <w:r w:rsidRPr="00BB628A">
        <w:rPr>
          <w:rFonts w:ascii="Times New Roman" w:eastAsia="Times New Roman" w:hAnsi="Times New Roman"/>
          <w:bCs/>
          <w:i/>
          <w:iCs/>
          <w:sz w:val="24"/>
          <w:szCs w:val="24"/>
          <w:lang w:eastAsia="ru-RU"/>
        </w:rPr>
        <w:t>:</w:t>
      </w:r>
    </w:p>
    <w:p w:rsidR="00637E0A" w:rsidRPr="00637E0A" w:rsidRDefault="00637E0A" w:rsidP="00637E0A">
      <w:pPr>
        <w:pStyle w:val="a3"/>
        <w:spacing w:after="0" w:line="240" w:lineRule="auto"/>
        <w:ind w:left="426"/>
        <w:jc w:val="both"/>
        <w:rPr>
          <w:rFonts w:ascii="Times New Roman" w:eastAsia="Times New Roman" w:hAnsi="Times New Roman"/>
          <w:bCs/>
          <w:i/>
          <w:iCs/>
          <w:sz w:val="12"/>
          <w:szCs w:val="12"/>
          <w:lang w:eastAsia="ru-RU"/>
        </w:rPr>
      </w:pPr>
    </w:p>
    <w:p w:rsidR="00637E0A" w:rsidRPr="00BB628A" w:rsidRDefault="00637E0A" w:rsidP="00637E0A">
      <w:pPr>
        <w:ind w:firstLine="426"/>
        <w:jc w:val="both"/>
      </w:pPr>
      <w:r w:rsidRPr="00BB628A">
        <w:t>В целях совершенствования преподавания географии и повышения уровня подготовки выпускников по предмету рекомендуется:</w:t>
      </w:r>
    </w:p>
    <w:p w:rsidR="00637E0A" w:rsidRPr="00BB628A" w:rsidRDefault="00637E0A" w:rsidP="00637E0A">
      <w:pPr>
        <w:ind w:firstLine="426"/>
        <w:jc w:val="both"/>
      </w:pPr>
      <w:r w:rsidRPr="00BB628A">
        <w:t xml:space="preserve">-обеспечить обновление литературного форда образовательных организаций </w:t>
      </w:r>
    </w:p>
    <w:p w:rsidR="00637E0A" w:rsidRPr="00BB628A" w:rsidRDefault="00637E0A" w:rsidP="00637E0A">
      <w:pPr>
        <w:ind w:firstLine="426"/>
        <w:jc w:val="both"/>
      </w:pPr>
      <w:r w:rsidRPr="00BB628A">
        <w:t>Руководителям муниципальных методических объединений учителей литер</w:t>
      </w:r>
      <w:r>
        <w:t>атуры</w:t>
      </w:r>
      <w:r w:rsidRPr="00BB628A">
        <w:t>:</w:t>
      </w:r>
    </w:p>
    <w:p w:rsidR="00637E0A" w:rsidRDefault="00637E0A" w:rsidP="00637E0A">
      <w:pPr>
        <w:jc w:val="both"/>
      </w:pPr>
      <w:r w:rsidRPr="00BB628A">
        <w:t xml:space="preserve">- проанализировать результаты ЕГЭ на заседаниях   методических объединений и определить актуальные проблемы повышения качества преподавания учебного предмета «Литература» и уровня подготовки учащихся к ЕГЭ.  </w:t>
      </w:r>
    </w:p>
    <w:p w:rsidR="00637E0A" w:rsidRPr="00637E0A" w:rsidRDefault="00637E0A" w:rsidP="00637E0A">
      <w:pPr>
        <w:jc w:val="both"/>
        <w:rPr>
          <w:sz w:val="12"/>
          <w:szCs w:val="12"/>
        </w:rPr>
      </w:pPr>
    </w:p>
    <w:p w:rsidR="00637E0A" w:rsidRDefault="00637E0A" w:rsidP="00637E0A">
      <w:pPr>
        <w:ind w:firstLine="708"/>
        <w:jc w:val="both"/>
        <w:rPr>
          <w:rFonts w:eastAsia="Times New Roman"/>
          <w:bCs/>
          <w:i/>
          <w:iCs/>
        </w:rPr>
      </w:pPr>
      <w:r w:rsidRPr="00BB628A">
        <w:rPr>
          <w:rFonts w:eastAsia="Times New Roman"/>
          <w:bCs/>
          <w:i/>
          <w:iCs/>
          <w:u w:val="single"/>
        </w:rPr>
        <w:t>Прочие рекомендации</w:t>
      </w:r>
      <w:r w:rsidRPr="00BB628A">
        <w:rPr>
          <w:rFonts w:eastAsia="Times New Roman"/>
          <w:bCs/>
          <w:i/>
          <w:iCs/>
        </w:rPr>
        <w:t>:</w:t>
      </w:r>
    </w:p>
    <w:p w:rsidR="00637E0A" w:rsidRPr="00637E0A" w:rsidRDefault="00637E0A" w:rsidP="00637E0A">
      <w:pPr>
        <w:ind w:firstLine="708"/>
        <w:jc w:val="both"/>
        <w:rPr>
          <w:rFonts w:eastAsia="Times New Roman"/>
          <w:bCs/>
          <w:i/>
          <w:iCs/>
          <w:sz w:val="12"/>
          <w:szCs w:val="12"/>
        </w:rPr>
      </w:pPr>
    </w:p>
    <w:p w:rsidR="00637E0A" w:rsidRPr="00BB628A" w:rsidRDefault="00637E0A" w:rsidP="00637E0A">
      <w:pPr>
        <w:pStyle w:val="a3"/>
        <w:spacing w:after="0" w:line="240" w:lineRule="auto"/>
        <w:ind w:left="0"/>
        <w:jc w:val="both"/>
        <w:rPr>
          <w:rFonts w:ascii="Times New Roman" w:eastAsia="Times New Roman" w:hAnsi="Times New Roman"/>
          <w:bCs/>
          <w:i/>
          <w:iCs/>
          <w:sz w:val="24"/>
          <w:szCs w:val="24"/>
          <w:lang w:eastAsia="ru-RU"/>
        </w:rPr>
      </w:pPr>
      <w:r w:rsidRPr="00BB628A">
        <w:rPr>
          <w:rFonts w:ascii="Times New Roman" w:hAnsi="Times New Roman"/>
          <w:sz w:val="24"/>
          <w:szCs w:val="24"/>
        </w:rPr>
        <w:t>Считать обязательным (для учителей и обучающихся) знание ключевых документов, разработанных ФИПИ для проведения ГИА: кодификатора, спецификации, демоверсии ЕГЭ-2023 г.</w:t>
      </w:r>
    </w:p>
    <w:p w:rsidR="00637E0A" w:rsidRDefault="00637E0A" w:rsidP="00637E0A">
      <w:pPr>
        <w:pStyle w:val="3"/>
        <w:numPr>
          <w:ilvl w:val="2"/>
          <w:numId w:val="39"/>
        </w:numPr>
        <w:ind w:left="0" w:firstLine="0"/>
        <w:jc w:val="both"/>
        <w:rPr>
          <w:rFonts w:ascii="Times New Roman" w:hAnsi="Times New Roman"/>
          <w:b w:val="0"/>
          <w:bCs w:val="0"/>
        </w:rPr>
      </w:pPr>
      <w:r w:rsidRPr="00BB628A">
        <w:rPr>
          <w:rFonts w:ascii="Times New Roman" w:hAnsi="Times New Roman"/>
          <w:b w:val="0"/>
          <w:bCs w:val="0"/>
        </w:rPr>
        <w:t>…по организации дифференцированного обучения школьников с разными уровнями предметной подготовки</w:t>
      </w:r>
    </w:p>
    <w:p w:rsidR="00637E0A" w:rsidRPr="00637E0A" w:rsidRDefault="00637E0A" w:rsidP="00637E0A">
      <w:pPr>
        <w:rPr>
          <w:sz w:val="12"/>
          <w:szCs w:val="12"/>
        </w:rPr>
      </w:pPr>
    </w:p>
    <w:p w:rsidR="00637E0A" w:rsidRDefault="00637E0A" w:rsidP="00637E0A">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BB628A">
        <w:rPr>
          <w:rFonts w:ascii="Times New Roman" w:eastAsia="Times New Roman" w:hAnsi="Times New Roman"/>
          <w:bCs/>
          <w:i/>
          <w:iCs/>
          <w:sz w:val="24"/>
          <w:szCs w:val="24"/>
          <w:u w:val="single"/>
          <w:lang w:eastAsia="ru-RU"/>
        </w:rPr>
        <w:t>Учителям, методическим объединениям учителей.</w:t>
      </w:r>
    </w:p>
    <w:p w:rsidR="00637E0A" w:rsidRPr="00637E0A" w:rsidRDefault="00637E0A" w:rsidP="00637E0A">
      <w:pPr>
        <w:pStyle w:val="a3"/>
        <w:spacing w:after="0" w:line="240" w:lineRule="auto"/>
        <w:ind w:left="426"/>
        <w:jc w:val="both"/>
        <w:rPr>
          <w:rFonts w:ascii="Times New Roman" w:eastAsia="Times New Roman" w:hAnsi="Times New Roman"/>
          <w:bCs/>
          <w:i/>
          <w:iCs/>
          <w:sz w:val="12"/>
          <w:szCs w:val="12"/>
          <w:u w:val="single"/>
          <w:lang w:eastAsia="ru-RU"/>
        </w:rPr>
      </w:pP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При подготовке к </w:t>
      </w:r>
      <w:r w:rsidRPr="00D011CD">
        <w:rPr>
          <w:rFonts w:ascii="Times New Roman" w:hAnsi="Times New Roman"/>
          <w:sz w:val="24"/>
          <w:szCs w:val="24"/>
          <w:lang w:eastAsia="ru-RU"/>
        </w:rPr>
        <w:t>ЕГЭ, обучающимся следует тщательно выбирать стратегию, которая в свою очередь определяется причиной выбора данного предмета. Необходимо отрабатывать все задания варианта ЕГЭ, уделяя особое внимание заданиям повышенного уровня сложности, верное решение которых позволяет получить более высокий результат</w:t>
      </w:r>
      <w:r w:rsidRPr="00D011CD">
        <w:rPr>
          <w:rFonts w:ascii="Times New Roman" w:hAnsi="Times New Roman"/>
          <w:sz w:val="24"/>
          <w:szCs w:val="24"/>
        </w:rPr>
        <w:t xml:space="preserve">. </w:t>
      </w:r>
      <w:r w:rsidRPr="00D011CD">
        <w:rPr>
          <w:rFonts w:ascii="Times New Roman" w:hAnsi="Times New Roman"/>
          <w:sz w:val="24"/>
          <w:szCs w:val="24"/>
          <w:lang w:eastAsia="ru-RU"/>
        </w:rPr>
        <w:t>А также подготовку к экзамену по предмету начинать с 10 класса, для чего необходимо раннее выявление желающих сдавать данный экзамен. В то же время на уроках литературы давать задания, приближенные к заданиям тестовой и развернутых ответов частей КИМов ЕГЭ по литературе.</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lastRenderedPageBreak/>
        <w:t>С учащимися слабо владеющими материалом необходимо:</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1. Развивать активный словарный запас. Работать со словарем эпитетов К. С. Горбачевича, словарем черт характера С. А. Фридмана, словарями синонимов.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2. Практиковать «медленное» и комментированное чтение. Работать с пассивным словарным запасом: уточнять значения понятий, давать историкокультурный комментарий реалиям, отраженным в произведении.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3. Формировать навыки смыслового чтения при работе с эпосом и драмой.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4. Закреплять содержание изученных произведений, отрабатывать пересказ, вести цитатные тетради, чертить сюжетн</w:t>
      </w:r>
      <w:r>
        <w:rPr>
          <w:rFonts w:ascii="Times New Roman" w:hAnsi="Times New Roman"/>
          <w:sz w:val="24"/>
          <w:szCs w:val="24"/>
          <w:lang w:eastAsia="ru-RU"/>
        </w:rPr>
        <w:t>ые схемы, таблицы персонажей.</w:t>
      </w:r>
      <w:r w:rsidRPr="00D011CD">
        <w:rPr>
          <w:rFonts w:ascii="Times New Roman" w:hAnsi="Times New Roman"/>
          <w:sz w:val="24"/>
          <w:szCs w:val="24"/>
          <w:lang w:eastAsia="ru-RU"/>
        </w:rPr>
        <w:t xml:space="preserve"> Обучать связному последовательному письменному ответу малого и среднего объема (7–10 предложений).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5. Формировать навыки смыслового чтения при работе с лирикой.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6. Учить выявлять ключевые слова в вопросе, задающие аспект анализа («черты характера», «разные стороны натуры», «принадлежность к философской лирике», «своеобразие композиции»).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7. Развивать навык письменного аналитического высказывания большого объема (более 150 слов), с выдвижением тезиса, построением аргументативной части, включающей точечные цитаты.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8. Обучать сопоставительному анализу образов, эпизодов.</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 При работе с потенциально «средней» группой учащихся:</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 1. Воспитывать интерес к новейшей русской литературе, литературную эрудицию, наращивать объем «читательского багажа».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2. Формировать навык функционального анализа текста с использованием литературоведческих терминов первого ряда (простых).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3. Обучать сопоставительному анализу лирики с использованием разных моделей.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4. Уметь понимать авторское отношение к герою и способы его выражения в тексте.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5. Учить выявлять собственные композиционные, логические и речевые нарушения. При работе с потенциально «сильной» группой учащихся: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1. Мотивировать придумывать проблемные вопросы к произведению (фрагменту), самостоятельно составлять «экзаменационные» задания на сопоставление.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 2. Учить сопоставлять оценки произведения в критике, отмечать достоинства и недостатки разных подходов к произведению, аргументировать разные позиции.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 xml:space="preserve">3. Развивать способность выявлять характер персонажа в его противоречивости, постигать и формулировать многомерность авторской позиции, осуществлять многосторонний, диалектический подход к анализу характера, сцены. </w:t>
      </w:r>
    </w:p>
    <w:p w:rsidR="00637E0A" w:rsidRPr="00D011CD" w:rsidRDefault="00637E0A" w:rsidP="00637E0A">
      <w:pPr>
        <w:pStyle w:val="a3"/>
        <w:spacing w:after="0" w:line="240" w:lineRule="auto"/>
        <w:ind w:left="0" w:firstLine="709"/>
        <w:jc w:val="both"/>
        <w:rPr>
          <w:rFonts w:ascii="Times New Roman" w:hAnsi="Times New Roman"/>
          <w:sz w:val="24"/>
          <w:szCs w:val="24"/>
          <w:lang w:eastAsia="ru-RU"/>
        </w:rPr>
      </w:pPr>
      <w:r w:rsidRPr="00D011CD">
        <w:rPr>
          <w:rFonts w:ascii="Times New Roman" w:hAnsi="Times New Roman"/>
          <w:sz w:val="24"/>
          <w:szCs w:val="24"/>
          <w:lang w:eastAsia="ru-RU"/>
        </w:rPr>
        <w:t>4. Закреплять навык функционального анализа текста с использованием литературоведческих терминов «второго ряда» (сложных).</w:t>
      </w:r>
    </w:p>
    <w:p w:rsidR="00637E0A" w:rsidRPr="00D011CD" w:rsidRDefault="00637E0A" w:rsidP="00637E0A">
      <w:pPr>
        <w:ind w:firstLine="709"/>
        <w:jc w:val="both"/>
      </w:pPr>
      <w:r w:rsidRPr="00D011CD">
        <w:t>При написании сочинения необходимо ориентироваться на следующие требования:</w:t>
      </w:r>
    </w:p>
    <w:p w:rsidR="00637E0A" w:rsidRPr="00D011CD" w:rsidRDefault="00637E0A" w:rsidP="00637E0A">
      <w:pPr>
        <w:numPr>
          <w:ilvl w:val="0"/>
          <w:numId w:val="7"/>
        </w:numPr>
        <w:tabs>
          <w:tab w:val="left" w:pos="1134"/>
        </w:tabs>
        <w:ind w:left="0" w:firstLine="709"/>
        <w:jc w:val="both"/>
      </w:pPr>
      <w:r w:rsidRPr="00D011CD">
        <w:t>раскрытие темы сочинения с опорой на авторскую позицию;</w:t>
      </w:r>
    </w:p>
    <w:p w:rsidR="00637E0A" w:rsidRPr="00D011CD" w:rsidRDefault="00637E0A" w:rsidP="00637E0A">
      <w:pPr>
        <w:numPr>
          <w:ilvl w:val="0"/>
          <w:numId w:val="7"/>
        </w:numPr>
        <w:tabs>
          <w:tab w:val="left" w:pos="1134"/>
        </w:tabs>
        <w:ind w:left="0" w:firstLine="709"/>
        <w:jc w:val="both"/>
      </w:pPr>
      <w:r w:rsidRPr="00D011CD">
        <w:t xml:space="preserve">убедительность аргументации; </w:t>
      </w:r>
    </w:p>
    <w:p w:rsidR="00637E0A" w:rsidRPr="00D011CD" w:rsidRDefault="00637E0A" w:rsidP="00637E0A">
      <w:pPr>
        <w:numPr>
          <w:ilvl w:val="0"/>
          <w:numId w:val="7"/>
        </w:numPr>
        <w:tabs>
          <w:tab w:val="left" w:pos="1134"/>
        </w:tabs>
        <w:ind w:left="0" w:firstLine="709"/>
        <w:jc w:val="both"/>
      </w:pPr>
      <w:r w:rsidRPr="00D011CD">
        <w:t xml:space="preserve">умение формулировать и обосновывать свою точку зрения; </w:t>
      </w:r>
    </w:p>
    <w:p w:rsidR="00637E0A" w:rsidRPr="00D011CD" w:rsidRDefault="00637E0A" w:rsidP="00637E0A">
      <w:pPr>
        <w:numPr>
          <w:ilvl w:val="0"/>
          <w:numId w:val="7"/>
        </w:numPr>
        <w:tabs>
          <w:tab w:val="left" w:pos="1134"/>
        </w:tabs>
        <w:ind w:left="0" w:firstLine="709"/>
        <w:jc w:val="both"/>
      </w:pPr>
      <w:r w:rsidRPr="00D011CD">
        <w:t>точность в изложении литературных фактов;</w:t>
      </w:r>
    </w:p>
    <w:p w:rsidR="00637E0A" w:rsidRPr="00D011CD" w:rsidRDefault="00637E0A" w:rsidP="00637E0A">
      <w:pPr>
        <w:numPr>
          <w:ilvl w:val="0"/>
          <w:numId w:val="7"/>
        </w:numPr>
        <w:tabs>
          <w:tab w:val="left" w:pos="1134"/>
        </w:tabs>
        <w:ind w:left="0" w:firstLine="709"/>
        <w:jc w:val="both"/>
      </w:pPr>
      <w:r w:rsidRPr="00D011CD">
        <w:t>грамотное использование теоретико-литературных понятий для анализа произведения;</w:t>
      </w:r>
    </w:p>
    <w:p w:rsidR="00637E0A" w:rsidRPr="00D011CD" w:rsidRDefault="00637E0A" w:rsidP="00637E0A">
      <w:pPr>
        <w:numPr>
          <w:ilvl w:val="0"/>
          <w:numId w:val="7"/>
        </w:numPr>
        <w:tabs>
          <w:tab w:val="left" w:pos="1134"/>
        </w:tabs>
        <w:ind w:left="0" w:firstLine="709"/>
        <w:jc w:val="both"/>
      </w:pPr>
      <w:r w:rsidRPr="00D011CD">
        <w:t>разностороннее и обоснованное привлечение текста рассматриваемого произведения (цитаты с комментариями к ним, краткий пересказ содержания, необходимый для доказательства суждений, обращение к микротемам текста и их интерпретация, разного рода ссылки на изображённое в произведении и т.п.);</w:t>
      </w:r>
    </w:p>
    <w:p w:rsidR="00637E0A" w:rsidRPr="00D011CD" w:rsidRDefault="00637E0A" w:rsidP="00637E0A">
      <w:pPr>
        <w:numPr>
          <w:ilvl w:val="0"/>
          <w:numId w:val="7"/>
        </w:numPr>
        <w:tabs>
          <w:tab w:val="left" w:pos="1134"/>
        </w:tabs>
        <w:ind w:left="0" w:firstLine="709"/>
        <w:jc w:val="both"/>
      </w:pPr>
      <w:r w:rsidRPr="00D011CD">
        <w:t>композиционная цельность сочинения, логическая связность его частей, отсутствие нарушений последовательности внутри смысловых частей и необоснованных повторов;</w:t>
      </w:r>
    </w:p>
    <w:p w:rsidR="00637E0A" w:rsidRPr="00D011CD" w:rsidRDefault="00637E0A" w:rsidP="00637E0A">
      <w:pPr>
        <w:numPr>
          <w:ilvl w:val="0"/>
          <w:numId w:val="7"/>
        </w:numPr>
        <w:tabs>
          <w:tab w:val="left" w:pos="1134"/>
        </w:tabs>
        <w:ind w:left="0" w:firstLine="709"/>
        <w:jc w:val="both"/>
      </w:pPr>
      <w:r w:rsidRPr="00D011CD">
        <w:t>грамотное не только речевое, но и орфографическое, пунктуационное оформление сочинения.</w:t>
      </w:r>
    </w:p>
    <w:p w:rsidR="00637E0A" w:rsidRDefault="00637E0A" w:rsidP="00637E0A">
      <w:pPr>
        <w:ind w:firstLine="425"/>
        <w:jc w:val="both"/>
      </w:pPr>
      <w:r w:rsidRPr="00BB628A">
        <w:lastRenderedPageBreak/>
        <w:t xml:space="preserve">В том числе необходимо консультирование родителей выпускников и ознакомление их </w:t>
      </w:r>
      <w:r w:rsidRPr="00043E55">
        <w:t xml:space="preserve">с промежуточными результатами детей. </w:t>
      </w:r>
    </w:p>
    <w:p w:rsidR="00637E0A" w:rsidRPr="00637E0A" w:rsidRDefault="00637E0A" w:rsidP="00637E0A">
      <w:pPr>
        <w:ind w:firstLine="425"/>
        <w:jc w:val="both"/>
        <w:rPr>
          <w:sz w:val="12"/>
          <w:szCs w:val="12"/>
        </w:rPr>
      </w:pPr>
    </w:p>
    <w:p w:rsidR="00637E0A" w:rsidRDefault="00637E0A" w:rsidP="00637E0A">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043E55">
        <w:rPr>
          <w:rFonts w:ascii="Times New Roman" w:eastAsia="Times New Roman" w:hAnsi="Times New Roman"/>
          <w:bCs/>
          <w:i/>
          <w:iCs/>
          <w:sz w:val="24"/>
          <w:szCs w:val="24"/>
          <w:u w:val="single"/>
          <w:lang w:eastAsia="ru-RU"/>
        </w:rPr>
        <w:t>Администрациям образовательных организаций:</w:t>
      </w:r>
    </w:p>
    <w:p w:rsidR="00637E0A" w:rsidRPr="00637E0A" w:rsidRDefault="00637E0A" w:rsidP="00637E0A">
      <w:pPr>
        <w:pStyle w:val="a3"/>
        <w:spacing w:after="0" w:line="240" w:lineRule="auto"/>
        <w:ind w:left="426"/>
        <w:jc w:val="both"/>
        <w:rPr>
          <w:rFonts w:ascii="Times New Roman" w:eastAsia="Times New Roman" w:hAnsi="Times New Roman"/>
          <w:bCs/>
          <w:i/>
          <w:iCs/>
          <w:sz w:val="12"/>
          <w:szCs w:val="12"/>
          <w:u w:val="single"/>
          <w:lang w:eastAsia="ru-RU"/>
        </w:rPr>
      </w:pPr>
    </w:p>
    <w:p w:rsidR="00637E0A" w:rsidRPr="00043E55" w:rsidRDefault="00637E0A" w:rsidP="00637E0A">
      <w:pPr>
        <w:ind w:firstLine="425"/>
        <w:jc w:val="both"/>
      </w:pPr>
      <w:r w:rsidRPr="00043E55">
        <w:t xml:space="preserve">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(рубежный контроль) выпускников. </w:t>
      </w:r>
    </w:p>
    <w:p w:rsidR="00637E0A" w:rsidRDefault="00637E0A" w:rsidP="00637E0A">
      <w:pPr>
        <w:ind w:firstLine="425"/>
        <w:jc w:val="both"/>
      </w:pPr>
      <w:r w:rsidRPr="00043E55">
        <w:t>В школах необходимо проводить целенаправленную работу с выпускниками 9-х классов по вопросам профориентации с последующим выбором профиля обучения в 10–11 классах во избежание сдачи ЕГЭ по литературе при базовом уровне её изучения. Приложить усилия по совершенствованию вариативной части учебных планов средней школы в части организации по подготовке ГИА в таких формах, как курсы по выбору, элективные курсы.</w:t>
      </w:r>
    </w:p>
    <w:p w:rsidR="00637E0A" w:rsidRPr="00637E0A" w:rsidRDefault="00637E0A" w:rsidP="00637E0A">
      <w:pPr>
        <w:ind w:firstLine="425"/>
        <w:jc w:val="both"/>
        <w:rPr>
          <w:sz w:val="12"/>
          <w:szCs w:val="12"/>
        </w:rPr>
      </w:pPr>
    </w:p>
    <w:p w:rsidR="00637E0A" w:rsidRDefault="00637E0A" w:rsidP="00637E0A">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043E55">
        <w:rPr>
          <w:rFonts w:ascii="Times New Roman" w:eastAsia="Times New Roman" w:hAnsi="Times New Roman"/>
          <w:bCs/>
          <w:i/>
          <w:iCs/>
          <w:sz w:val="24"/>
          <w:szCs w:val="24"/>
          <w:u w:val="single"/>
          <w:lang w:eastAsia="ru-RU"/>
        </w:rPr>
        <w:t>Муниципальным органам управления образованием.</w:t>
      </w:r>
    </w:p>
    <w:p w:rsidR="00637E0A" w:rsidRPr="00637E0A" w:rsidRDefault="00637E0A" w:rsidP="00637E0A">
      <w:pPr>
        <w:pStyle w:val="a3"/>
        <w:spacing w:after="0" w:line="240" w:lineRule="auto"/>
        <w:ind w:left="426"/>
        <w:jc w:val="both"/>
        <w:rPr>
          <w:rFonts w:ascii="Times New Roman" w:eastAsia="Times New Roman" w:hAnsi="Times New Roman"/>
          <w:bCs/>
          <w:i/>
          <w:iCs/>
          <w:sz w:val="12"/>
          <w:szCs w:val="12"/>
          <w:u w:val="single"/>
          <w:lang w:eastAsia="ru-RU"/>
        </w:rPr>
      </w:pPr>
    </w:p>
    <w:p w:rsidR="00637E0A" w:rsidRPr="00077474" w:rsidRDefault="00637E0A" w:rsidP="00637E0A">
      <w:pPr>
        <w:ind w:firstLine="425"/>
        <w:jc w:val="both"/>
        <w:rPr>
          <w:highlight w:val="yellow"/>
        </w:rPr>
      </w:pPr>
      <w:r w:rsidRPr="00043E55">
        <w:t xml:space="preserve">Обеспечить обновление материально-технической базы образовательных организаций </w:t>
      </w:r>
    </w:p>
    <w:p w:rsidR="00637E0A" w:rsidRPr="00BB628A" w:rsidRDefault="00637E0A" w:rsidP="00637E0A">
      <w:pPr>
        <w:pStyle w:val="3"/>
        <w:numPr>
          <w:ilvl w:val="1"/>
          <w:numId w:val="39"/>
        </w:numPr>
        <w:tabs>
          <w:tab w:val="left" w:pos="0"/>
        </w:tabs>
        <w:ind w:left="0" w:firstLine="0"/>
        <w:jc w:val="both"/>
        <w:rPr>
          <w:rFonts w:ascii="Times New Roman" w:hAnsi="Times New Roman"/>
        </w:rPr>
      </w:pPr>
      <w:r w:rsidRPr="00BB628A">
        <w:rPr>
          <w:rFonts w:ascii="Times New Roman" w:hAnsi="Times New Roman"/>
        </w:rPr>
        <w:t>Рекомендации по темам для обсуждения / обмена опытом на методических объединениях учителей-предметников</w:t>
      </w:r>
    </w:p>
    <w:p w:rsidR="00637E0A" w:rsidRPr="00637E0A" w:rsidRDefault="00637E0A" w:rsidP="00637E0A">
      <w:pPr>
        <w:rPr>
          <w:sz w:val="12"/>
          <w:szCs w:val="12"/>
          <w:highlight w:val="yellow"/>
        </w:rPr>
      </w:pPr>
    </w:p>
    <w:p w:rsidR="00637E0A" w:rsidRPr="00BB628A" w:rsidRDefault="00637E0A" w:rsidP="00637E0A">
      <w:pPr>
        <w:pStyle w:val="a3"/>
        <w:spacing w:after="0" w:line="240" w:lineRule="auto"/>
        <w:ind w:left="0" w:firstLine="708"/>
        <w:jc w:val="both"/>
        <w:rPr>
          <w:rFonts w:ascii="Times New Roman" w:hAnsi="Times New Roman"/>
          <w:sz w:val="24"/>
          <w:szCs w:val="24"/>
        </w:rPr>
      </w:pPr>
      <w:r w:rsidRPr="00BB628A">
        <w:rPr>
          <w:rFonts w:ascii="Times New Roman" w:hAnsi="Times New Roman"/>
          <w:sz w:val="24"/>
          <w:szCs w:val="24"/>
        </w:rPr>
        <w:t xml:space="preserve">На методических объединениях учителей-словесников целесообразно уже в начале 2023/2024 учебного года: </w:t>
      </w:r>
    </w:p>
    <w:p w:rsidR="00637E0A" w:rsidRPr="00BB628A" w:rsidRDefault="00637E0A" w:rsidP="00637E0A">
      <w:pPr>
        <w:jc w:val="both"/>
      </w:pPr>
      <w:r w:rsidRPr="00BB628A">
        <w:t xml:space="preserve">1. Ознакомить учителей с анализом результатов ЕГЭ-2023, материалами аналитического отчета, выводами и рекомендациями предметной комиссии. </w:t>
      </w:r>
    </w:p>
    <w:p w:rsidR="00637E0A" w:rsidRPr="00BB628A" w:rsidRDefault="00637E0A" w:rsidP="00637E0A">
      <w:pPr>
        <w:jc w:val="both"/>
      </w:pPr>
      <w:r w:rsidRPr="00BB628A">
        <w:t xml:space="preserve">2. Выявить проблемные для выпускников конкретной школы вопросы ЕГЭ по литературе. Оптимизировать работу методических объединений с целью выработки единых подходов к подготовке учащихся к экзамену не только в старших классах, начиная с 5-го класса. </w:t>
      </w:r>
    </w:p>
    <w:p w:rsidR="00637E0A" w:rsidRPr="00BB628A" w:rsidRDefault="00637E0A" w:rsidP="00637E0A">
      <w:pPr>
        <w:jc w:val="both"/>
      </w:pPr>
      <w:r w:rsidRPr="00BB628A">
        <w:t>3. Взять под особое наблюдение содержание промежуточного и диагностического контроля в 9–11 классах, обеспечить необходимость включения в него письменных заданий различного характера: анализ фрагмента эпического или драматического произведения, анализ лирического произведения, ответ на проблемный вопрос, сопоставительный анализ.</w:t>
      </w:r>
    </w:p>
    <w:p w:rsidR="00637E0A" w:rsidRPr="00BB628A" w:rsidRDefault="00637E0A" w:rsidP="00637E0A">
      <w:pPr>
        <w:jc w:val="both"/>
      </w:pPr>
      <w:r w:rsidRPr="00BB628A">
        <w:t xml:space="preserve"> 4. Изыскать возможности для организации дифференцированного обучения школьников с разным уровнем предметной подготовки. </w:t>
      </w:r>
    </w:p>
    <w:p w:rsidR="00637E0A" w:rsidRPr="00BB628A" w:rsidRDefault="00637E0A" w:rsidP="00637E0A">
      <w:pPr>
        <w:jc w:val="both"/>
      </w:pPr>
      <w:r w:rsidRPr="00BB628A">
        <w:t xml:space="preserve">5. Организовать трансляцию эффективных педагогических практик ОУ с наиболее высокими результатами ЕГЭ-2023. </w:t>
      </w:r>
    </w:p>
    <w:p w:rsidR="00637E0A" w:rsidRPr="00BB628A" w:rsidRDefault="00637E0A" w:rsidP="00637E0A">
      <w:pPr>
        <w:pStyle w:val="a3"/>
        <w:numPr>
          <w:ilvl w:val="0"/>
          <w:numId w:val="44"/>
        </w:numPr>
        <w:spacing w:after="0" w:line="240" w:lineRule="auto"/>
        <w:ind w:left="0" w:firstLine="0"/>
        <w:jc w:val="both"/>
        <w:rPr>
          <w:rFonts w:ascii="Times New Roman" w:hAnsi="Times New Roman"/>
          <w:sz w:val="24"/>
          <w:szCs w:val="24"/>
        </w:rPr>
      </w:pPr>
      <w:r w:rsidRPr="00BB628A">
        <w:rPr>
          <w:rFonts w:ascii="Times New Roman" w:hAnsi="Times New Roman"/>
          <w:sz w:val="24"/>
          <w:szCs w:val="24"/>
        </w:rPr>
        <w:t xml:space="preserve">Осуществлять контроль за выполнением школами программ по литературе, государственного образовательного стандарта, концепции преподавания русского языка и литературы в РФ. </w:t>
      </w:r>
    </w:p>
    <w:p w:rsidR="00637E0A" w:rsidRPr="00BB628A" w:rsidRDefault="00637E0A" w:rsidP="00637E0A">
      <w:pPr>
        <w:pStyle w:val="3"/>
        <w:numPr>
          <w:ilvl w:val="1"/>
          <w:numId w:val="39"/>
        </w:numPr>
        <w:tabs>
          <w:tab w:val="left" w:pos="567"/>
        </w:tabs>
        <w:ind w:left="0" w:firstLine="0"/>
        <w:jc w:val="both"/>
        <w:rPr>
          <w:rFonts w:ascii="Times New Roman" w:hAnsi="Times New Roman"/>
        </w:rPr>
      </w:pPr>
      <w:r w:rsidRPr="00BB628A">
        <w:rPr>
          <w:rFonts w:ascii="Times New Roman" w:hAnsi="Times New Roman"/>
        </w:rPr>
        <w:t>Рекомендации по возможным направлениям повышения квалификации работников образования для включения в региональную дорожную карту по развитию региональной системы образования</w:t>
      </w:r>
    </w:p>
    <w:p w:rsidR="00637E0A" w:rsidRPr="00637E0A" w:rsidRDefault="00637E0A" w:rsidP="00637E0A">
      <w:pPr>
        <w:rPr>
          <w:sz w:val="12"/>
          <w:szCs w:val="12"/>
          <w:highlight w:val="yellow"/>
        </w:rPr>
      </w:pPr>
    </w:p>
    <w:p w:rsidR="00637E0A" w:rsidRPr="00BB628A" w:rsidRDefault="00637E0A" w:rsidP="00637E0A">
      <w:pPr>
        <w:ind w:firstLine="426"/>
        <w:jc w:val="both"/>
      </w:pPr>
      <w:r w:rsidRPr="00BB628A">
        <w:t xml:space="preserve"> Проводить обучающие семинары, обмен опытом, оказывать методическую помощь молодым учителям и учителям, у которых обучающие показывают низкие результаты. Необходимо активно привлекать к работе на курсах повышения квалификации тех учителей, которые показывают лучшие результаты по ЕГЭ для обмена опытом подготовки к ЕГЭ.   </w:t>
      </w:r>
    </w:p>
    <w:p w:rsidR="00637E0A" w:rsidRPr="00FA4B3A" w:rsidRDefault="00637E0A" w:rsidP="00637E0A">
      <w:pPr>
        <w:ind w:firstLine="425"/>
        <w:jc w:val="both"/>
      </w:pPr>
      <w:r>
        <w:t>На курсах повышения квалификации и во время консультаций с учителями-предметниками уделять внимание критериальному подходу к оцениванию письменных работ и устных ответов учащихся. Во время квалификационных испытаний по окончании курсов проверять умение педагогов оценивать сочинения по критериям.</w:t>
      </w:r>
    </w:p>
    <w:p w:rsidR="00637E0A" w:rsidRPr="00345B9D" w:rsidRDefault="00637E0A" w:rsidP="00637E0A">
      <w:pPr>
        <w:ind w:firstLine="708"/>
        <w:jc w:val="both"/>
      </w:pPr>
    </w:p>
    <w:p w:rsidR="00637E0A" w:rsidRPr="000C01FE" w:rsidRDefault="00637E0A" w:rsidP="00637E0A">
      <w:pPr>
        <w:pStyle w:val="2"/>
        <w:jc w:val="center"/>
        <w:rPr>
          <w:rFonts w:ascii="Times New Roman" w:hAnsi="Times New Roman"/>
          <w:b/>
          <w:bCs/>
          <w:color w:val="auto"/>
          <w:sz w:val="28"/>
          <w:szCs w:val="28"/>
        </w:rPr>
      </w:pPr>
      <w:r w:rsidRPr="000C01FE">
        <w:rPr>
          <w:rFonts w:ascii="Times New Roman" w:hAnsi="Times New Roman"/>
          <w:b/>
          <w:bCs/>
          <w:color w:val="auto"/>
          <w:sz w:val="28"/>
          <w:szCs w:val="28"/>
        </w:rPr>
        <w:lastRenderedPageBreak/>
        <w:t xml:space="preserve">Раздел 5. Мероприятия, запланированные для включения в ДОРОЖНУЮ КАРТУ по развитию региональной системы образования </w:t>
      </w:r>
    </w:p>
    <w:p w:rsidR="00637E0A" w:rsidRPr="005F641E" w:rsidRDefault="00637E0A" w:rsidP="00637E0A">
      <w:pPr>
        <w:pStyle w:val="a3"/>
        <w:keepNext/>
        <w:keepLines/>
        <w:numPr>
          <w:ilvl w:val="0"/>
          <w:numId w:val="39"/>
        </w:numPr>
        <w:spacing w:before="200" w:after="0" w:line="240" w:lineRule="auto"/>
        <w:contextualSpacing w:val="0"/>
        <w:outlineLvl w:val="2"/>
        <w:rPr>
          <w:rFonts w:ascii="Times New Roman" w:eastAsia="SimSun" w:hAnsi="Times New Roman"/>
          <w:vanish/>
          <w:sz w:val="28"/>
          <w:szCs w:val="24"/>
          <w:lang w:eastAsia="ru-RU"/>
        </w:rPr>
      </w:pPr>
    </w:p>
    <w:p w:rsidR="00637E0A" w:rsidRPr="00637E0A" w:rsidRDefault="00637E0A" w:rsidP="00637E0A">
      <w:pPr>
        <w:pStyle w:val="3"/>
        <w:numPr>
          <w:ilvl w:val="1"/>
          <w:numId w:val="39"/>
        </w:numPr>
        <w:tabs>
          <w:tab w:val="left" w:pos="567"/>
        </w:tabs>
        <w:ind w:left="0" w:firstLine="0"/>
        <w:jc w:val="both"/>
        <w:rPr>
          <w:rFonts w:ascii="Times New Roman" w:hAnsi="Times New Roman"/>
        </w:rPr>
      </w:pPr>
      <w:r>
        <w:rPr>
          <w:rFonts w:ascii="Times New Roman" w:hAnsi="Times New Roman"/>
        </w:rPr>
        <w:t xml:space="preserve">Анализ эффективности мероприятий, указанных в предложениях </w:t>
      </w:r>
      <w:r>
        <w:rPr>
          <w:rFonts w:ascii="Times New Roman" w:hAnsi="Times New Roman"/>
        </w:rPr>
        <w:br/>
        <w:t xml:space="preserve">в дорожную карту по развитию региональной системы образования </w:t>
      </w:r>
      <w:r>
        <w:rPr>
          <w:rFonts w:ascii="Times New Roman" w:hAnsi="Times New Roman"/>
        </w:rPr>
        <w:br/>
        <w:t xml:space="preserve">на 2022 – 2023 уч.г. </w:t>
      </w:r>
    </w:p>
    <w:p w:rsidR="00637E0A" w:rsidRDefault="00637E0A" w:rsidP="00637E0A">
      <w:pPr>
        <w:pStyle w:val="af8"/>
        <w:keepNext/>
        <w:rPr>
          <w:noProof/>
        </w:rPr>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5072"/>
        <w:gridCol w:w="1902"/>
        <w:gridCol w:w="2068"/>
      </w:tblGrid>
      <w:tr w:rsidR="00637E0A" w:rsidRPr="006020BB" w:rsidTr="00957C5A">
        <w:trPr>
          <w:trHeight w:val="365"/>
          <w:jc w:val="center"/>
        </w:trPr>
        <w:tc>
          <w:tcPr>
            <w:tcW w:w="487" w:type="dxa"/>
            <w:shd w:val="clear" w:color="auto" w:fill="auto"/>
            <w:vAlign w:val="center"/>
          </w:tcPr>
          <w:p w:rsidR="00637E0A" w:rsidRPr="006020BB" w:rsidRDefault="00637E0A" w:rsidP="00957C5A">
            <w:pPr>
              <w:jc w:val="center"/>
              <w:rPr>
                <w:sz w:val="20"/>
              </w:rPr>
            </w:pPr>
            <w:r w:rsidRPr="006020BB">
              <w:rPr>
                <w:sz w:val="20"/>
              </w:rPr>
              <w:t>№</w:t>
            </w:r>
          </w:p>
        </w:tc>
        <w:tc>
          <w:tcPr>
            <w:tcW w:w="2929" w:type="dxa"/>
            <w:shd w:val="clear" w:color="auto" w:fill="auto"/>
            <w:vAlign w:val="center"/>
          </w:tcPr>
          <w:p w:rsidR="00637E0A" w:rsidRPr="006020BB" w:rsidRDefault="00637E0A" w:rsidP="00957C5A">
            <w:pPr>
              <w:jc w:val="center"/>
              <w:rPr>
                <w:sz w:val="20"/>
              </w:rPr>
            </w:pPr>
            <w:r w:rsidRPr="006020BB">
              <w:rPr>
                <w:sz w:val="20"/>
              </w:rPr>
              <w:t>Название мероприятия</w:t>
            </w:r>
          </w:p>
        </w:tc>
        <w:tc>
          <w:tcPr>
            <w:tcW w:w="2788" w:type="dxa"/>
            <w:shd w:val="clear" w:color="auto" w:fill="auto"/>
            <w:vAlign w:val="center"/>
          </w:tcPr>
          <w:p w:rsidR="00637E0A" w:rsidRPr="006020BB" w:rsidRDefault="00637E0A" w:rsidP="00957C5A">
            <w:pPr>
              <w:jc w:val="center"/>
              <w:rPr>
                <w:sz w:val="20"/>
              </w:rPr>
            </w:pPr>
            <w:r w:rsidRPr="006020BB">
              <w:rPr>
                <w:sz w:val="20"/>
              </w:rPr>
              <w:t>Показатели</w:t>
            </w:r>
          </w:p>
          <w:p w:rsidR="00637E0A" w:rsidRPr="006020BB" w:rsidRDefault="00637E0A" w:rsidP="00957C5A">
            <w:pPr>
              <w:jc w:val="center"/>
              <w:rPr>
                <w:sz w:val="20"/>
              </w:rPr>
            </w:pPr>
            <w:r w:rsidRPr="006020BB">
              <w:rPr>
                <w:sz w:val="20"/>
              </w:rPr>
              <w:t>(дата, формат, место проведения, категории участников)</w:t>
            </w:r>
          </w:p>
        </w:tc>
        <w:tc>
          <w:tcPr>
            <w:tcW w:w="3254" w:type="dxa"/>
            <w:shd w:val="clear" w:color="auto" w:fill="auto"/>
            <w:vAlign w:val="center"/>
          </w:tcPr>
          <w:p w:rsidR="00637E0A" w:rsidRPr="006020BB" w:rsidRDefault="00637E0A" w:rsidP="00957C5A">
            <w:pPr>
              <w:jc w:val="center"/>
              <w:rPr>
                <w:sz w:val="20"/>
              </w:rPr>
            </w:pPr>
            <w:r w:rsidRPr="006020BB">
              <w:rPr>
                <w:sz w:val="20"/>
              </w:rPr>
              <w:t xml:space="preserve">Выводы об эффективности (или ее отсутствии), </w:t>
            </w:r>
            <w:r w:rsidRPr="006020BB">
              <w:rPr>
                <w:sz w:val="20"/>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637E0A" w:rsidRPr="006020BB" w:rsidTr="00957C5A">
        <w:trPr>
          <w:jc w:val="center"/>
        </w:trPr>
        <w:tc>
          <w:tcPr>
            <w:tcW w:w="487" w:type="dxa"/>
            <w:shd w:val="clear" w:color="auto" w:fill="auto"/>
            <w:vAlign w:val="center"/>
          </w:tcPr>
          <w:p w:rsidR="00637E0A" w:rsidRPr="00E35FD5" w:rsidRDefault="00637E0A" w:rsidP="00957C5A">
            <w:pPr>
              <w:jc w:val="center"/>
              <w:rPr>
                <w:color w:val="000000"/>
              </w:rPr>
            </w:pPr>
            <w:r w:rsidRPr="00E35FD5">
              <w:rPr>
                <w:color w:val="000000"/>
              </w:rPr>
              <w:t>1.</w:t>
            </w:r>
          </w:p>
        </w:tc>
        <w:tc>
          <w:tcPr>
            <w:tcW w:w="2929"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Повышение квалификации на курсах по темам:</w:t>
            </w:r>
          </w:p>
          <w:p w:rsidR="00637E0A" w:rsidRDefault="00637E0A" w:rsidP="00957C5A">
            <w:pPr>
              <w:pStyle w:val="a3"/>
              <w:spacing w:after="0" w:line="240" w:lineRule="auto"/>
              <w:ind w:left="0"/>
              <w:jc w:val="both"/>
              <w:rPr>
                <w:rFonts w:ascii="Times New Roman" w:eastAsia="Times New Roman" w:hAnsi="Times New Roman"/>
                <w:color w:val="000000"/>
                <w:sz w:val="20"/>
                <w:szCs w:val="20"/>
              </w:rPr>
            </w:pPr>
          </w:p>
          <w:p w:rsidR="00637E0A" w:rsidRPr="00E35FD5" w:rsidRDefault="00637E0A" w:rsidP="00637E0A">
            <w:pPr>
              <w:pStyle w:val="a3"/>
              <w:numPr>
                <w:ilvl w:val="0"/>
                <w:numId w:val="23"/>
              </w:numPr>
              <w:spacing w:after="0" w:line="240" w:lineRule="auto"/>
              <w:ind w:left="88" w:firstLine="272"/>
              <w:jc w:val="both"/>
              <w:rPr>
                <w:rFonts w:ascii="Times New Roman" w:hAnsi="Times New Roman"/>
                <w:color w:val="000000"/>
                <w:sz w:val="20"/>
                <w:szCs w:val="20"/>
              </w:rPr>
            </w:pPr>
            <w:r>
              <w:rPr>
                <w:rFonts w:ascii="Times New Roman" w:eastAsia="Times New Roman" w:hAnsi="Times New Roman"/>
                <w:color w:val="000000"/>
                <w:sz w:val="20"/>
                <w:szCs w:val="20"/>
              </w:rPr>
              <w:t>«</w:t>
            </w:r>
            <w:r w:rsidRPr="007025F4">
              <w:rPr>
                <w:rFonts w:ascii="Times New Roman" w:hAnsi="Times New Roman"/>
                <w:sz w:val="20"/>
                <w:szCs w:val="20"/>
              </w:rPr>
              <w:t>Реализация требований, обновленных ФГОС НОО, ФГОС ООО в работе учителя</w:t>
            </w:r>
            <w:r>
              <w:rPr>
                <w:rFonts w:ascii="Times New Roman" w:eastAsia="Times New Roman" w:hAnsi="Times New Roman"/>
                <w:color w:val="000000"/>
                <w:sz w:val="20"/>
                <w:szCs w:val="20"/>
              </w:rPr>
              <w:t>»</w:t>
            </w:r>
            <w:r w:rsidRPr="00E35FD5">
              <w:rPr>
                <w:rFonts w:ascii="Times New Roman" w:hAnsi="Times New Roman"/>
                <w:color w:val="000000"/>
                <w:sz w:val="20"/>
                <w:szCs w:val="20"/>
              </w:rPr>
              <w:t xml:space="preserve"> </w:t>
            </w:r>
          </w:p>
          <w:p w:rsidR="00637E0A" w:rsidRPr="00E35FD5"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Default="00637E0A" w:rsidP="00957C5A">
            <w:pPr>
              <w:pStyle w:val="a3"/>
              <w:spacing w:after="0" w:line="240" w:lineRule="auto"/>
              <w:ind w:left="0"/>
              <w:jc w:val="both"/>
              <w:rPr>
                <w:rFonts w:ascii="Times New Roman" w:hAnsi="Times New Roman"/>
                <w:color w:val="000000"/>
                <w:sz w:val="20"/>
                <w:szCs w:val="20"/>
              </w:rPr>
            </w:pPr>
          </w:p>
          <w:p w:rsidR="00637E0A" w:rsidRPr="00E35FD5" w:rsidRDefault="00637E0A" w:rsidP="00957C5A">
            <w:pPr>
              <w:pStyle w:val="a3"/>
              <w:spacing w:after="0" w:line="240" w:lineRule="auto"/>
              <w:ind w:left="0"/>
              <w:jc w:val="both"/>
              <w:rPr>
                <w:rFonts w:ascii="Times New Roman" w:hAnsi="Times New Roman"/>
                <w:color w:val="000000"/>
                <w:sz w:val="20"/>
                <w:szCs w:val="20"/>
              </w:rPr>
            </w:pPr>
          </w:p>
          <w:p w:rsidR="00637E0A" w:rsidRPr="00E35FD5" w:rsidRDefault="00637E0A" w:rsidP="00637E0A">
            <w:pPr>
              <w:pStyle w:val="a3"/>
              <w:numPr>
                <w:ilvl w:val="0"/>
                <w:numId w:val="23"/>
              </w:numPr>
              <w:spacing w:after="0" w:line="240" w:lineRule="auto"/>
              <w:ind w:left="-53" w:firstLine="413"/>
              <w:jc w:val="both"/>
              <w:rPr>
                <w:rFonts w:ascii="Times New Roman" w:hAnsi="Times New Roman"/>
                <w:color w:val="000000"/>
                <w:sz w:val="18"/>
                <w:szCs w:val="18"/>
              </w:rPr>
            </w:pPr>
            <w:r w:rsidRPr="001D7877">
              <w:rPr>
                <w:sz w:val="20"/>
                <w:szCs w:val="20"/>
              </w:rPr>
              <w:t>«</w:t>
            </w:r>
            <w:r w:rsidRPr="007025F4">
              <w:rPr>
                <w:rFonts w:ascii="Times New Roman" w:hAnsi="Times New Roman"/>
                <w:sz w:val="20"/>
                <w:szCs w:val="20"/>
              </w:rPr>
              <w:t>Обучение смысловому чтению на уроках разных предметов в условиях билингвального образования</w:t>
            </w:r>
            <w:r>
              <w:rPr>
                <w:rFonts w:ascii="Times New Roman" w:hAnsi="Times New Roman"/>
                <w:sz w:val="20"/>
                <w:szCs w:val="20"/>
              </w:rPr>
              <w:t>»</w:t>
            </w:r>
            <w:r w:rsidRPr="00E35FD5">
              <w:rPr>
                <w:rFonts w:ascii="Times New Roman" w:hAnsi="Times New Roman"/>
                <w:color w:val="000000"/>
                <w:sz w:val="18"/>
                <w:szCs w:val="18"/>
              </w:rPr>
              <w:t xml:space="preserve"> </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1D7877" w:rsidRDefault="00637E0A" w:rsidP="00637E0A">
            <w:pPr>
              <w:pStyle w:val="a3"/>
              <w:numPr>
                <w:ilvl w:val="0"/>
                <w:numId w:val="23"/>
              </w:numPr>
              <w:spacing w:after="0" w:line="240" w:lineRule="auto"/>
              <w:ind w:left="0" w:firstLine="372"/>
              <w:jc w:val="both"/>
              <w:rPr>
                <w:rFonts w:ascii="Times New Roman" w:hAnsi="Times New Roman"/>
                <w:color w:val="000000"/>
                <w:sz w:val="18"/>
                <w:szCs w:val="18"/>
              </w:rPr>
            </w:pPr>
            <w:r>
              <w:rPr>
                <w:rFonts w:ascii="Times New Roman" w:hAnsi="Times New Roman"/>
                <w:sz w:val="20"/>
                <w:szCs w:val="20"/>
              </w:rPr>
              <w:t>«</w:t>
            </w:r>
            <w:r w:rsidRPr="007025F4">
              <w:rPr>
                <w:rFonts w:ascii="Times New Roman" w:hAnsi="Times New Roman"/>
                <w:sz w:val="20"/>
                <w:szCs w:val="20"/>
              </w:rPr>
              <w:t>Система подготовки выпускников 11 классов к написанию итогового сочинения</w:t>
            </w:r>
            <w:r>
              <w:rPr>
                <w:rFonts w:ascii="Times New Roman" w:hAnsi="Times New Roman"/>
                <w:sz w:val="20"/>
                <w:szCs w:val="20"/>
              </w:rPr>
              <w:t>»</w:t>
            </w: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Pr="001D7877" w:rsidRDefault="00637E0A" w:rsidP="00637E0A">
            <w:pPr>
              <w:pStyle w:val="a3"/>
              <w:numPr>
                <w:ilvl w:val="0"/>
                <w:numId w:val="23"/>
              </w:numPr>
              <w:ind w:left="0" w:firstLine="655"/>
              <w:jc w:val="both"/>
              <w:rPr>
                <w:color w:val="000000"/>
                <w:sz w:val="18"/>
                <w:szCs w:val="18"/>
              </w:rPr>
            </w:pPr>
            <w:r>
              <w:rPr>
                <w:rFonts w:ascii="Times New Roman" w:hAnsi="Times New Roman"/>
                <w:sz w:val="20"/>
                <w:szCs w:val="20"/>
              </w:rPr>
              <w:t>«</w:t>
            </w:r>
            <w:r w:rsidRPr="007025F4">
              <w:rPr>
                <w:rFonts w:ascii="Times New Roman" w:hAnsi="Times New Roman"/>
                <w:sz w:val="20"/>
                <w:szCs w:val="20"/>
              </w:rPr>
              <w:t>Методика подготовки обучающихся к ЕГЭ по русской литературе</w:t>
            </w:r>
            <w:r>
              <w:rPr>
                <w:rFonts w:ascii="Times New Roman" w:hAnsi="Times New Roman"/>
                <w:sz w:val="20"/>
                <w:szCs w:val="20"/>
              </w:rPr>
              <w:t>»</w:t>
            </w: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Pr="007F7829" w:rsidRDefault="00637E0A" w:rsidP="00637E0A">
            <w:pPr>
              <w:pStyle w:val="a3"/>
              <w:numPr>
                <w:ilvl w:val="0"/>
                <w:numId w:val="23"/>
              </w:numPr>
              <w:ind w:left="88" w:firstLine="272"/>
              <w:jc w:val="both"/>
              <w:rPr>
                <w:color w:val="000000"/>
                <w:sz w:val="18"/>
                <w:szCs w:val="18"/>
              </w:rPr>
            </w:pPr>
            <w:r>
              <w:rPr>
                <w:rFonts w:ascii="Times New Roman" w:hAnsi="Times New Roman"/>
                <w:sz w:val="20"/>
                <w:szCs w:val="20"/>
              </w:rPr>
              <w:lastRenderedPageBreak/>
              <w:t>«</w:t>
            </w:r>
            <w:r w:rsidRPr="007025F4">
              <w:rPr>
                <w:rFonts w:ascii="Times New Roman" w:hAnsi="Times New Roman"/>
                <w:sz w:val="20"/>
                <w:szCs w:val="20"/>
              </w:rPr>
              <w:t>Совершенствование подготовки учащихся к ГИА по русской литературе</w:t>
            </w:r>
            <w:r>
              <w:rPr>
                <w:rFonts w:ascii="Times New Roman" w:hAnsi="Times New Roman"/>
                <w:sz w:val="20"/>
                <w:szCs w:val="20"/>
              </w:rPr>
              <w:t>»</w:t>
            </w: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637E0A">
            <w:pPr>
              <w:pStyle w:val="a3"/>
              <w:numPr>
                <w:ilvl w:val="0"/>
                <w:numId w:val="23"/>
              </w:numPr>
              <w:tabs>
                <w:tab w:val="left" w:pos="4035"/>
              </w:tabs>
              <w:suppressAutoHyphens/>
              <w:spacing w:after="0" w:line="240" w:lineRule="auto"/>
              <w:ind w:left="372" w:hanging="12"/>
              <w:contextualSpacing w:val="0"/>
              <w:jc w:val="both"/>
              <w:rPr>
                <w:rFonts w:ascii="Times New Roman" w:hAnsi="Times New Roman"/>
                <w:sz w:val="20"/>
                <w:szCs w:val="20"/>
              </w:rPr>
            </w:pPr>
            <w:r>
              <w:rPr>
                <w:rFonts w:ascii="Times New Roman" w:hAnsi="Times New Roman"/>
                <w:sz w:val="20"/>
                <w:szCs w:val="20"/>
              </w:rPr>
              <w:t>«С</w:t>
            </w:r>
            <w:r w:rsidRPr="007025F4">
              <w:rPr>
                <w:rFonts w:ascii="Times New Roman" w:hAnsi="Times New Roman"/>
                <w:sz w:val="20"/>
                <w:szCs w:val="20"/>
              </w:rPr>
              <w:t>истема подготовки выпускников 11 классов к написанию итогового сочинения</w:t>
            </w:r>
            <w:r>
              <w:rPr>
                <w:rFonts w:ascii="Times New Roman" w:hAnsi="Times New Roman"/>
                <w:sz w:val="20"/>
                <w:szCs w:val="20"/>
              </w:rPr>
              <w:t>»</w:t>
            </w:r>
          </w:p>
          <w:p w:rsidR="00637E0A" w:rsidRDefault="00637E0A" w:rsidP="00957C5A">
            <w:pPr>
              <w:tabs>
                <w:tab w:val="left" w:pos="4035"/>
              </w:tabs>
              <w:suppressAutoHyphens/>
              <w:jc w:val="both"/>
              <w:rPr>
                <w:sz w:val="20"/>
                <w:szCs w:val="20"/>
              </w:rPr>
            </w:pPr>
          </w:p>
          <w:p w:rsidR="00637E0A" w:rsidRDefault="00637E0A" w:rsidP="00957C5A">
            <w:pPr>
              <w:tabs>
                <w:tab w:val="left" w:pos="4035"/>
              </w:tabs>
              <w:suppressAutoHyphens/>
              <w:jc w:val="both"/>
              <w:rPr>
                <w:sz w:val="20"/>
                <w:szCs w:val="20"/>
              </w:rPr>
            </w:pPr>
          </w:p>
          <w:p w:rsidR="00637E0A" w:rsidRDefault="00637E0A" w:rsidP="00957C5A">
            <w:pPr>
              <w:tabs>
                <w:tab w:val="left" w:pos="4035"/>
              </w:tabs>
              <w:suppressAutoHyphens/>
              <w:jc w:val="both"/>
              <w:rPr>
                <w:sz w:val="20"/>
                <w:szCs w:val="20"/>
              </w:rPr>
            </w:pPr>
          </w:p>
          <w:p w:rsidR="00637E0A" w:rsidRDefault="00637E0A" w:rsidP="00957C5A">
            <w:pPr>
              <w:tabs>
                <w:tab w:val="left" w:pos="4035"/>
              </w:tabs>
              <w:suppressAutoHyphens/>
              <w:jc w:val="both"/>
              <w:rPr>
                <w:sz w:val="20"/>
                <w:szCs w:val="20"/>
              </w:rPr>
            </w:pPr>
          </w:p>
          <w:p w:rsidR="00637E0A" w:rsidRPr="00EA797D" w:rsidRDefault="00637E0A" w:rsidP="00957C5A">
            <w:pPr>
              <w:tabs>
                <w:tab w:val="left" w:pos="4035"/>
              </w:tabs>
              <w:suppressAutoHyphens/>
              <w:jc w:val="both"/>
              <w:rPr>
                <w:sz w:val="20"/>
                <w:szCs w:val="20"/>
              </w:rPr>
            </w:pPr>
          </w:p>
          <w:p w:rsidR="00637E0A" w:rsidRPr="00EA797D" w:rsidRDefault="00637E0A" w:rsidP="00637E0A">
            <w:pPr>
              <w:pStyle w:val="a3"/>
              <w:numPr>
                <w:ilvl w:val="0"/>
                <w:numId w:val="23"/>
              </w:numPr>
              <w:ind w:left="0" w:firstLine="360"/>
              <w:jc w:val="both"/>
              <w:rPr>
                <w:color w:val="000000"/>
                <w:sz w:val="18"/>
                <w:szCs w:val="18"/>
              </w:rPr>
            </w:pPr>
            <w:r>
              <w:rPr>
                <w:rFonts w:ascii="Times New Roman" w:hAnsi="Times New Roman"/>
                <w:sz w:val="20"/>
                <w:szCs w:val="20"/>
              </w:rPr>
              <w:t>«</w:t>
            </w:r>
            <w:r w:rsidRPr="007025F4">
              <w:rPr>
                <w:rFonts w:ascii="Times New Roman" w:hAnsi="Times New Roman"/>
                <w:sz w:val="20"/>
                <w:szCs w:val="20"/>
              </w:rPr>
              <w:t>Особенности подготовки к ГИА по русскому языку и литературе</w:t>
            </w:r>
            <w:r>
              <w:rPr>
                <w:rFonts w:ascii="Times New Roman" w:hAnsi="Times New Roman"/>
                <w:sz w:val="20"/>
                <w:szCs w:val="20"/>
              </w:rPr>
              <w:t>»</w:t>
            </w: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Pr="005A0D95" w:rsidRDefault="00637E0A" w:rsidP="00637E0A">
            <w:pPr>
              <w:pStyle w:val="a3"/>
              <w:numPr>
                <w:ilvl w:val="0"/>
                <w:numId w:val="23"/>
              </w:numPr>
              <w:ind w:left="88" w:firstLine="272"/>
              <w:jc w:val="both"/>
              <w:rPr>
                <w:color w:val="000000"/>
                <w:sz w:val="18"/>
                <w:szCs w:val="18"/>
              </w:rPr>
            </w:pPr>
            <w:r>
              <w:rPr>
                <w:rFonts w:ascii="Times New Roman" w:hAnsi="Times New Roman"/>
                <w:sz w:val="20"/>
                <w:szCs w:val="20"/>
              </w:rPr>
              <w:t>МКПК: «</w:t>
            </w:r>
            <w:r w:rsidRPr="007025F4">
              <w:rPr>
                <w:rFonts w:ascii="Times New Roman" w:hAnsi="Times New Roman"/>
                <w:sz w:val="20"/>
                <w:szCs w:val="20"/>
              </w:rPr>
              <w:t>Теоретические и методические аспекты подготовки к сдаче ГИА</w:t>
            </w:r>
            <w:r>
              <w:rPr>
                <w:rFonts w:ascii="Times New Roman" w:hAnsi="Times New Roman"/>
                <w:sz w:val="20"/>
                <w:szCs w:val="20"/>
              </w:rPr>
              <w:t>»</w:t>
            </w:r>
            <w:r w:rsidRPr="007025F4">
              <w:rPr>
                <w:rFonts w:ascii="Times New Roman" w:hAnsi="Times New Roman"/>
                <w:sz w:val="20"/>
                <w:szCs w:val="20"/>
              </w:rPr>
              <w:t xml:space="preserve"> Модуль. </w:t>
            </w:r>
            <w:r>
              <w:rPr>
                <w:rFonts w:ascii="Times New Roman" w:hAnsi="Times New Roman"/>
                <w:sz w:val="20"/>
                <w:szCs w:val="20"/>
              </w:rPr>
              <w:t>«</w:t>
            </w:r>
            <w:r w:rsidRPr="007025F4">
              <w:rPr>
                <w:rFonts w:ascii="Times New Roman" w:hAnsi="Times New Roman"/>
                <w:sz w:val="20"/>
                <w:szCs w:val="20"/>
              </w:rPr>
              <w:t>Особенности подготовки к ГИА по русскому языку и литературе</w:t>
            </w:r>
            <w:r>
              <w:rPr>
                <w:rFonts w:ascii="Times New Roman" w:hAnsi="Times New Roman"/>
                <w:sz w:val="20"/>
                <w:szCs w:val="20"/>
              </w:rPr>
              <w:t>»</w:t>
            </w:r>
          </w:p>
          <w:p w:rsidR="00637E0A" w:rsidRDefault="00637E0A" w:rsidP="00957C5A">
            <w:pPr>
              <w:jc w:val="both"/>
              <w:rPr>
                <w:color w:val="000000"/>
                <w:sz w:val="18"/>
                <w:szCs w:val="18"/>
              </w:rPr>
            </w:pPr>
          </w:p>
          <w:p w:rsidR="00637E0A" w:rsidRPr="00EA797D" w:rsidRDefault="00637E0A" w:rsidP="00637E0A">
            <w:pPr>
              <w:pStyle w:val="a3"/>
              <w:numPr>
                <w:ilvl w:val="0"/>
                <w:numId w:val="23"/>
              </w:numPr>
              <w:spacing w:after="0" w:line="240" w:lineRule="auto"/>
              <w:ind w:left="0" w:firstLine="272"/>
              <w:jc w:val="both"/>
              <w:rPr>
                <w:color w:val="000000"/>
                <w:sz w:val="18"/>
                <w:szCs w:val="18"/>
              </w:rPr>
            </w:pPr>
            <w:r>
              <w:rPr>
                <w:rFonts w:ascii="Times New Roman" w:hAnsi="Times New Roman"/>
                <w:sz w:val="20"/>
                <w:szCs w:val="20"/>
              </w:rPr>
              <w:t>МКПК: «</w:t>
            </w:r>
            <w:r w:rsidRPr="007025F4">
              <w:rPr>
                <w:rFonts w:ascii="Times New Roman" w:hAnsi="Times New Roman"/>
                <w:sz w:val="20"/>
                <w:szCs w:val="20"/>
              </w:rPr>
              <w:t>Организация сопровождения педагога в процессе реализации обновленных ФГОС</w:t>
            </w:r>
            <w:r>
              <w:rPr>
                <w:rFonts w:ascii="Times New Roman" w:hAnsi="Times New Roman"/>
                <w:sz w:val="20"/>
                <w:szCs w:val="20"/>
              </w:rPr>
              <w:t>»</w:t>
            </w:r>
          </w:p>
          <w:p w:rsidR="00637E0A" w:rsidRDefault="00637E0A" w:rsidP="00957C5A">
            <w:pPr>
              <w:jc w:val="both"/>
              <w:rPr>
                <w:sz w:val="20"/>
                <w:szCs w:val="20"/>
              </w:rPr>
            </w:pPr>
            <w:r w:rsidRPr="00EA797D">
              <w:rPr>
                <w:sz w:val="20"/>
                <w:szCs w:val="20"/>
              </w:rPr>
              <w:t xml:space="preserve"> Модуль: </w:t>
            </w:r>
            <w:r>
              <w:rPr>
                <w:sz w:val="20"/>
                <w:szCs w:val="20"/>
              </w:rPr>
              <w:t>«</w:t>
            </w:r>
            <w:r w:rsidRPr="00EA797D">
              <w:rPr>
                <w:sz w:val="20"/>
                <w:szCs w:val="20"/>
              </w:rPr>
              <w:t xml:space="preserve">Реализация </w:t>
            </w:r>
            <w:r w:rsidRPr="00EA797D">
              <w:rPr>
                <w:sz w:val="20"/>
                <w:szCs w:val="20"/>
              </w:rPr>
              <w:t>требований,</w:t>
            </w:r>
            <w:r w:rsidRPr="00EA797D">
              <w:rPr>
                <w:sz w:val="20"/>
                <w:szCs w:val="20"/>
              </w:rPr>
              <w:t xml:space="preserve"> обновленных ФГОС в преподавании русского языка и литературы</w:t>
            </w:r>
            <w:r>
              <w:rPr>
                <w:sz w:val="20"/>
                <w:szCs w:val="20"/>
              </w:rPr>
              <w:t>»</w:t>
            </w:r>
          </w:p>
          <w:p w:rsidR="00637E0A" w:rsidRDefault="00637E0A" w:rsidP="00957C5A">
            <w:pPr>
              <w:jc w:val="both"/>
              <w:rPr>
                <w:sz w:val="20"/>
                <w:szCs w:val="20"/>
              </w:rPr>
            </w:pPr>
          </w:p>
          <w:p w:rsidR="00637E0A" w:rsidRDefault="00637E0A" w:rsidP="00957C5A">
            <w:pPr>
              <w:jc w:val="both"/>
              <w:rPr>
                <w:sz w:val="20"/>
                <w:szCs w:val="20"/>
              </w:rPr>
            </w:pPr>
          </w:p>
          <w:p w:rsidR="00637E0A" w:rsidRPr="005A0D95" w:rsidRDefault="00637E0A" w:rsidP="00637E0A">
            <w:pPr>
              <w:pStyle w:val="a3"/>
              <w:numPr>
                <w:ilvl w:val="0"/>
                <w:numId w:val="23"/>
              </w:numPr>
              <w:ind w:left="88" w:firstLine="272"/>
              <w:jc w:val="both"/>
              <w:rPr>
                <w:color w:val="000000"/>
                <w:sz w:val="18"/>
                <w:szCs w:val="18"/>
              </w:rPr>
            </w:pPr>
            <w:r>
              <w:rPr>
                <w:rFonts w:ascii="Times New Roman" w:hAnsi="Times New Roman"/>
                <w:sz w:val="20"/>
                <w:szCs w:val="20"/>
              </w:rPr>
              <w:t>«</w:t>
            </w:r>
            <w:r w:rsidRPr="007025F4">
              <w:rPr>
                <w:rFonts w:ascii="Times New Roman" w:hAnsi="Times New Roman"/>
                <w:sz w:val="20"/>
                <w:szCs w:val="20"/>
              </w:rPr>
              <w:t xml:space="preserve">Реализация </w:t>
            </w:r>
            <w:r w:rsidRPr="007025F4">
              <w:rPr>
                <w:rFonts w:ascii="Times New Roman" w:hAnsi="Times New Roman"/>
                <w:sz w:val="20"/>
                <w:szCs w:val="20"/>
              </w:rPr>
              <w:t>требований,</w:t>
            </w:r>
            <w:r w:rsidRPr="007025F4">
              <w:rPr>
                <w:rFonts w:ascii="Times New Roman" w:hAnsi="Times New Roman"/>
                <w:sz w:val="20"/>
                <w:szCs w:val="20"/>
              </w:rPr>
              <w:t xml:space="preserve"> обновленных ФГОС ООО, ФГОС СОО в работе учителя</w:t>
            </w:r>
            <w:r>
              <w:rPr>
                <w:rFonts w:ascii="Times New Roman" w:hAnsi="Times New Roman"/>
                <w:sz w:val="20"/>
                <w:szCs w:val="20"/>
              </w:rPr>
              <w:t>»</w:t>
            </w:r>
          </w:p>
        </w:tc>
        <w:tc>
          <w:tcPr>
            <w:tcW w:w="2788"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u w:val="single"/>
              </w:rPr>
            </w:pPr>
          </w:p>
          <w:p w:rsidR="00637E0A" w:rsidRPr="00E35FD5"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eastAsia="Times New Roman" w:hAnsi="Times New Roman"/>
                <w:sz w:val="20"/>
                <w:szCs w:val="20"/>
              </w:rPr>
            </w:pPr>
            <w:r>
              <w:rPr>
                <w:rFonts w:ascii="Times New Roman" w:hAnsi="Times New Roman"/>
                <w:color w:val="000000"/>
                <w:sz w:val="18"/>
                <w:szCs w:val="18"/>
                <w:u w:val="single"/>
              </w:rPr>
              <w:t>Даты</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12 по 14 сентября 2022г.</w:t>
            </w:r>
            <w:r>
              <w:rPr>
                <w:rFonts w:ascii="Times New Roman" w:eastAsia="Times New Roman" w:hAnsi="Times New Roman"/>
                <w:sz w:val="20"/>
                <w:szCs w:val="20"/>
              </w:rPr>
              <w:t>,</w:t>
            </w:r>
            <w:r w:rsidRPr="007025F4">
              <w:rPr>
                <w:rFonts w:ascii="Times New Roman" w:eastAsia="Times New Roman" w:hAnsi="Times New Roman"/>
                <w:sz w:val="20"/>
                <w:szCs w:val="20"/>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13 по 15 сентября 2022г.</w:t>
            </w:r>
            <w:r>
              <w:rPr>
                <w:rFonts w:ascii="Times New Roman" w:eastAsia="Times New Roman" w:hAnsi="Times New Roman"/>
                <w:sz w:val="20"/>
                <w:szCs w:val="20"/>
              </w:rPr>
              <w:t>, с</w:t>
            </w:r>
            <w:r w:rsidRPr="007025F4">
              <w:rPr>
                <w:rFonts w:ascii="Times New Roman" w:eastAsia="Times New Roman" w:hAnsi="Times New Roman"/>
                <w:sz w:val="20"/>
                <w:szCs w:val="20"/>
              </w:rPr>
              <w:t xml:space="preserve"> 19 по 21 сентября 2022г.</w:t>
            </w:r>
            <w:r>
              <w:rPr>
                <w:rFonts w:ascii="Times New Roman" w:eastAsia="Times New Roman" w:hAnsi="Times New Roman"/>
                <w:sz w:val="20"/>
                <w:szCs w:val="20"/>
              </w:rPr>
              <w:t>, с</w:t>
            </w:r>
            <w:r w:rsidRPr="007025F4">
              <w:rPr>
                <w:rFonts w:ascii="Times New Roman" w:eastAsia="Times New Roman" w:hAnsi="Times New Roman"/>
                <w:sz w:val="20"/>
                <w:szCs w:val="20"/>
              </w:rPr>
              <w:t xml:space="preserve"> 26 по 28 сентября 2022г.</w:t>
            </w:r>
            <w:r>
              <w:rPr>
                <w:rFonts w:ascii="Times New Roman" w:eastAsia="Times New Roman" w:hAnsi="Times New Roman"/>
                <w:sz w:val="20"/>
                <w:szCs w:val="20"/>
              </w:rPr>
              <w:t xml:space="preserve">,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кожууны республики</w:t>
            </w:r>
            <w:r w:rsidRPr="00E35FD5">
              <w:rPr>
                <w:rFonts w:ascii="Times New Roman" w:hAnsi="Times New Roman"/>
                <w:color w:val="000000"/>
                <w:sz w:val="18"/>
                <w:szCs w:val="18"/>
              </w:rPr>
              <w:t xml:space="preserve">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филологического направления (в том числе учителя 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eastAsia="Times New Roman" w:hAnsi="Times New Roman"/>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7025F4">
              <w:rPr>
                <w:rFonts w:ascii="Times New Roman" w:eastAsia="Times New Roman" w:hAnsi="Times New Roman"/>
                <w:sz w:val="20"/>
                <w:szCs w:val="20"/>
              </w:rPr>
              <w:t>С 10 по 12 октября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eastAsia="Times New Roman" w:hAnsi="Times New Roman"/>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19 по 21 октября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lastRenderedPageBreak/>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03 по 08 ноября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03 по 08 ноября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eastAsia="Times New Roman" w:hAnsi="Times New Roman"/>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11 по 15 ноября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u w:val="single"/>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с</w:t>
            </w:r>
            <w:r w:rsidRPr="007025F4">
              <w:rPr>
                <w:rFonts w:ascii="Times New Roman" w:hAnsi="Times New Roman"/>
                <w:sz w:val="20"/>
                <w:szCs w:val="20"/>
              </w:rPr>
              <w:t xml:space="preserve"> 09 по 11 января 2023г</w:t>
            </w:r>
            <w:r w:rsidRPr="00E35FD5">
              <w:rPr>
                <w:rFonts w:ascii="Times New Roman" w:hAnsi="Times New Roman"/>
                <w:color w:val="000000"/>
                <w:sz w:val="18"/>
                <w:szCs w:val="18"/>
                <w:u w:val="single"/>
              </w:rPr>
              <w:t xml:space="preserve">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u w:val="single"/>
              </w:rPr>
            </w:pPr>
            <w:r w:rsidRPr="00E35FD5">
              <w:rPr>
                <w:rFonts w:ascii="Times New Roman" w:hAnsi="Times New Roman"/>
                <w:color w:val="000000"/>
                <w:sz w:val="18"/>
                <w:szCs w:val="18"/>
                <w:u w:val="single"/>
              </w:rPr>
              <w:t>Дат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Pr>
                <w:rFonts w:ascii="Times New Roman" w:hAnsi="Times New Roman"/>
                <w:sz w:val="20"/>
                <w:szCs w:val="20"/>
              </w:rPr>
              <w:t>с</w:t>
            </w:r>
            <w:r w:rsidRPr="007025F4">
              <w:rPr>
                <w:rFonts w:ascii="Times New Roman" w:hAnsi="Times New Roman"/>
                <w:sz w:val="20"/>
                <w:szCs w:val="20"/>
              </w:rPr>
              <w:t xml:space="preserve"> 09 по 11 января </w:t>
            </w:r>
            <w:r w:rsidRPr="00EA797D">
              <w:rPr>
                <w:rFonts w:ascii="Times New Roman" w:hAnsi="Times New Roman"/>
                <w:sz w:val="20"/>
                <w:szCs w:val="20"/>
              </w:rPr>
              <w:t>2023г</w:t>
            </w:r>
            <w:r w:rsidRPr="00EA797D">
              <w:rPr>
                <w:rFonts w:ascii="Times New Roman" w:hAnsi="Times New Roman"/>
                <w:color w:val="000000"/>
                <w:sz w:val="18"/>
                <w:szCs w:val="18"/>
              </w:rPr>
              <w:t xml:space="preserve">, </w:t>
            </w:r>
            <w:r>
              <w:rPr>
                <w:rFonts w:ascii="Times New Roman" w:hAnsi="Times New Roman"/>
                <w:sz w:val="20"/>
                <w:szCs w:val="20"/>
              </w:rPr>
              <w:t>с</w:t>
            </w:r>
            <w:r w:rsidRPr="007025F4">
              <w:rPr>
                <w:rFonts w:ascii="Times New Roman" w:hAnsi="Times New Roman"/>
                <w:sz w:val="20"/>
                <w:szCs w:val="20"/>
              </w:rPr>
              <w:t>15 по 17 марта 2023г.</w:t>
            </w:r>
            <w:r>
              <w:rPr>
                <w:rFonts w:ascii="Times New Roman" w:hAnsi="Times New Roman"/>
                <w:sz w:val="20"/>
                <w:szCs w:val="20"/>
              </w:rPr>
              <w:t>, с</w:t>
            </w:r>
            <w:r w:rsidRPr="007025F4">
              <w:rPr>
                <w:rFonts w:ascii="Times New Roman" w:hAnsi="Times New Roman"/>
                <w:sz w:val="20"/>
                <w:szCs w:val="20"/>
              </w:rPr>
              <w:t xml:space="preserve"> 29 по 31 марта 2023г.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 xml:space="preserve">филологического направления (в том </w:t>
            </w:r>
            <w:r>
              <w:rPr>
                <w:rFonts w:ascii="Times New Roman" w:hAnsi="Times New Roman"/>
                <w:color w:val="000000"/>
                <w:sz w:val="18"/>
                <w:szCs w:val="18"/>
              </w:rPr>
              <w:lastRenderedPageBreak/>
              <w:t>числе учителя 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с</w:t>
            </w:r>
            <w:r w:rsidRPr="007025F4">
              <w:rPr>
                <w:rFonts w:ascii="Times New Roman" w:hAnsi="Times New Roman"/>
                <w:sz w:val="20"/>
                <w:szCs w:val="20"/>
              </w:rPr>
              <w:t xml:space="preserve"> 17 по 19 апреля 2023г.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u w:val="single"/>
              </w:rPr>
            </w:pPr>
            <w:r w:rsidRPr="00E35FD5">
              <w:rPr>
                <w:rFonts w:ascii="Times New Roman" w:hAnsi="Times New Roman"/>
                <w:color w:val="000000"/>
                <w:sz w:val="18"/>
                <w:szCs w:val="18"/>
                <w:u w:val="single"/>
              </w:rPr>
              <w:t>Дат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17 по 19 апреля 2023г</w:t>
            </w:r>
            <w:r w:rsidRPr="005A0D95">
              <w:rPr>
                <w:rFonts w:ascii="Times New Roman" w:hAnsi="Times New Roman"/>
                <w:color w:val="000000"/>
                <w:sz w:val="18"/>
                <w:szCs w:val="18"/>
              </w:rPr>
              <w:t xml:space="preserve">, </w:t>
            </w:r>
            <w:r>
              <w:rPr>
                <w:rFonts w:ascii="Times New Roman" w:hAnsi="Times New Roman"/>
                <w:color w:val="000000"/>
                <w:sz w:val="18"/>
                <w:szCs w:val="18"/>
              </w:rPr>
              <w:t>с</w:t>
            </w:r>
            <w:r w:rsidRPr="007025F4">
              <w:rPr>
                <w:rFonts w:ascii="Times New Roman" w:hAnsi="Times New Roman"/>
                <w:sz w:val="20"/>
                <w:szCs w:val="20"/>
              </w:rPr>
              <w:t xml:space="preserve"> 19 по 21 апреля 2023г</w:t>
            </w:r>
            <w:r>
              <w:rPr>
                <w:rFonts w:ascii="Times New Roman" w:hAnsi="Times New Roman"/>
                <w:sz w:val="20"/>
                <w:szCs w:val="20"/>
              </w:rPr>
              <w:t>., с</w:t>
            </w:r>
            <w:r w:rsidRPr="007025F4">
              <w:rPr>
                <w:rFonts w:ascii="Times New Roman" w:hAnsi="Times New Roman"/>
                <w:sz w:val="20"/>
                <w:szCs w:val="20"/>
              </w:rPr>
              <w:t xml:space="preserve"> 25 по 27 апреля 2023г.</w:t>
            </w:r>
            <w:r>
              <w:rPr>
                <w:rFonts w:ascii="Times New Roman" w:hAnsi="Times New Roman"/>
                <w:sz w:val="20"/>
                <w:szCs w:val="20"/>
              </w:rPr>
              <w:t>, с</w:t>
            </w:r>
            <w:r w:rsidRPr="007025F4">
              <w:rPr>
                <w:rFonts w:ascii="Times New Roman" w:hAnsi="Times New Roman"/>
                <w:sz w:val="20"/>
                <w:szCs w:val="20"/>
              </w:rPr>
              <w:t xml:space="preserve"> 24 по 26 апреля 2023г.</w:t>
            </w:r>
            <w:r>
              <w:rPr>
                <w:rFonts w:ascii="Times New Roman" w:hAnsi="Times New Roman"/>
                <w:sz w:val="20"/>
                <w:szCs w:val="20"/>
              </w:rPr>
              <w:t>, с</w:t>
            </w:r>
            <w:r w:rsidRPr="007025F4">
              <w:rPr>
                <w:rFonts w:ascii="Times New Roman" w:hAnsi="Times New Roman"/>
                <w:sz w:val="20"/>
                <w:szCs w:val="20"/>
              </w:rPr>
              <w:t xml:space="preserve"> 10 по 12 мая 2023г.</w:t>
            </w:r>
            <w:r>
              <w:rPr>
                <w:rFonts w:ascii="Times New Roman" w:hAnsi="Times New Roman"/>
                <w:sz w:val="20"/>
                <w:szCs w:val="20"/>
              </w:rPr>
              <w:t>, с</w:t>
            </w:r>
            <w:r w:rsidRPr="007025F4">
              <w:rPr>
                <w:rFonts w:ascii="Times New Roman" w:hAnsi="Times New Roman"/>
                <w:sz w:val="20"/>
                <w:szCs w:val="20"/>
              </w:rPr>
              <w:t xml:space="preserve"> 03 по 05 мая 2023г.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кожууны республики</w:t>
            </w:r>
            <w:r w:rsidRPr="00E35FD5">
              <w:rPr>
                <w:rFonts w:ascii="Times New Roman" w:hAnsi="Times New Roman"/>
                <w:color w:val="000000"/>
                <w:sz w:val="18"/>
                <w:szCs w:val="18"/>
              </w:rPr>
              <w:t xml:space="preserve">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филологического направления (в том числе учителя литературы)</w:t>
            </w:r>
          </w:p>
          <w:p w:rsidR="00637E0A" w:rsidRPr="00E35FD5" w:rsidRDefault="00637E0A" w:rsidP="00957C5A">
            <w:pPr>
              <w:pStyle w:val="a3"/>
              <w:spacing w:after="0" w:line="240" w:lineRule="auto"/>
              <w:ind w:left="0"/>
              <w:jc w:val="both"/>
              <w:rPr>
                <w:rFonts w:ascii="Times New Roman" w:hAnsi="Times New Roman"/>
                <w:color w:val="000000"/>
                <w:sz w:val="18"/>
                <w:szCs w:val="18"/>
              </w:rPr>
            </w:pPr>
          </w:p>
        </w:tc>
        <w:tc>
          <w:tcPr>
            <w:tcW w:w="3254"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122</w:t>
            </w:r>
            <w:r w:rsidRPr="00E35FD5">
              <w:rPr>
                <w:rFonts w:ascii="Times New Roman" w:hAnsi="Times New Roman"/>
                <w:color w:val="000000"/>
                <w:sz w:val="18"/>
                <w:szCs w:val="18"/>
              </w:rPr>
              <w:t xml:space="preserve"> слушател</w:t>
            </w:r>
            <w:r>
              <w:rPr>
                <w:rFonts w:ascii="Times New Roman" w:hAnsi="Times New Roman"/>
                <w:color w:val="000000"/>
                <w:sz w:val="18"/>
                <w:szCs w:val="18"/>
              </w:rPr>
              <w:t>я</w:t>
            </w: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10</w:t>
            </w:r>
            <w:r w:rsidRPr="00E35FD5">
              <w:rPr>
                <w:rFonts w:ascii="Times New Roman" w:hAnsi="Times New Roman"/>
                <w:color w:val="000000"/>
                <w:sz w:val="18"/>
                <w:szCs w:val="18"/>
              </w:rPr>
              <w:t xml:space="preserve"> слушателей</w:t>
            </w: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51 слушатель</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14</w:t>
            </w:r>
            <w:r w:rsidRPr="00E35FD5">
              <w:rPr>
                <w:rFonts w:ascii="Times New Roman" w:hAnsi="Times New Roman"/>
                <w:color w:val="000000"/>
                <w:sz w:val="18"/>
                <w:szCs w:val="18"/>
              </w:rPr>
              <w:t xml:space="preserve"> 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17</w:t>
            </w:r>
            <w:r w:rsidRPr="00E35FD5">
              <w:rPr>
                <w:rFonts w:ascii="Times New Roman" w:hAnsi="Times New Roman"/>
                <w:color w:val="000000"/>
                <w:sz w:val="18"/>
                <w:szCs w:val="18"/>
              </w:rPr>
              <w:t xml:space="preserve"> 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58</w:t>
            </w:r>
            <w:r w:rsidRPr="00E35FD5">
              <w:rPr>
                <w:rFonts w:ascii="Times New Roman" w:hAnsi="Times New Roman"/>
                <w:color w:val="000000"/>
                <w:sz w:val="18"/>
                <w:szCs w:val="18"/>
              </w:rPr>
              <w:t>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 xml:space="preserve">30 </w:t>
            </w:r>
            <w:r w:rsidRPr="00E35FD5">
              <w:rPr>
                <w:rFonts w:ascii="Times New Roman" w:hAnsi="Times New Roman"/>
                <w:color w:val="000000"/>
                <w:sz w:val="18"/>
                <w:szCs w:val="18"/>
              </w:rPr>
              <w:t>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98 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56 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661слушателей</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tc>
      </w:tr>
      <w:tr w:rsidR="00637E0A" w:rsidRPr="006020BB" w:rsidTr="00957C5A">
        <w:trPr>
          <w:jc w:val="center"/>
        </w:trPr>
        <w:tc>
          <w:tcPr>
            <w:tcW w:w="487" w:type="dxa"/>
            <w:shd w:val="clear" w:color="auto" w:fill="auto"/>
            <w:vAlign w:val="center"/>
          </w:tcPr>
          <w:p w:rsidR="00637E0A" w:rsidRPr="00E35FD5" w:rsidRDefault="00637E0A" w:rsidP="00957C5A">
            <w:pPr>
              <w:jc w:val="center"/>
              <w:rPr>
                <w:color w:val="000000"/>
              </w:rPr>
            </w:pPr>
            <w:r w:rsidRPr="00E35FD5">
              <w:rPr>
                <w:color w:val="000000"/>
              </w:rPr>
              <w:lastRenderedPageBreak/>
              <w:t>2.</w:t>
            </w:r>
          </w:p>
        </w:tc>
        <w:tc>
          <w:tcPr>
            <w:tcW w:w="2929"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Повышение квалификации на семинарах:</w:t>
            </w:r>
          </w:p>
          <w:p w:rsidR="00637E0A" w:rsidRDefault="00637E0A" w:rsidP="00637E0A">
            <w:pPr>
              <w:pStyle w:val="a3"/>
              <w:numPr>
                <w:ilvl w:val="0"/>
                <w:numId w:val="22"/>
              </w:numPr>
              <w:spacing w:after="0" w:line="240" w:lineRule="auto"/>
              <w:ind w:left="0" w:firstLine="360"/>
              <w:jc w:val="both"/>
              <w:rPr>
                <w:rFonts w:ascii="Times New Roman" w:eastAsia="Times New Roman" w:hAnsi="Times New Roman"/>
                <w:color w:val="000000"/>
                <w:sz w:val="20"/>
                <w:szCs w:val="20"/>
              </w:rPr>
            </w:pPr>
            <w:r w:rsidRPr="00E35FD5">
              <w:rPr>
                <w:rFonts w:ascii="Times New Roman" w:eastAsia="Times New Roman" w:hAnsi="Times New Roman"/>
                <w:color w:val="000000"/>
                <w:sz w:val="20"/>
                <w:szCs w:val="20"/>
              </w:rPr>
              <w:t>«</w:t>
            </w:r>
            <w:r w:rsidRPr="00D93E14">
              <w:rPr>
                <w:rFonts w:ascii="Times New Roman" w:hAnsi="Times New Roman"/>
                <w:sz w:val="20"/>
                <w:szCs w:val="20"/>
              </w:rPr>
              <w:t>Практикум по решению проблемных заданий разного уровня сложности</w:t>
            </w:r>
            <w:r w:rsidRPr="00E35FD5">
              <w:rPr>
                <w:rFonts w:ascii="Times New Roman" w:eastAsia="Times New Roman" w:hAnsi="Times New Roman"/>
                <w:color w:val="000000"/>
                <w:sz w:val="20"/>
                <w:szCs w:val="20"/>
              </w:rPr>
              <w:t>»</w:t>
            </w:r>
          </w:p>
          <w:p w:rsidR="00637E0A" w:rsidRDefault="00637E0A" w:rsidP="00957C5A">
            <w:pPr>
              <w:jc w:val="both"/>
              <w:rPr>
                <w:color w:val="000000"/>
                <w:sz w:val="18"/>
                <w:szCs w:val="18"/>
              </w:rPr>
            </w:pPr>
          </w:p>
          <w:p w:rsidR="00637E0A" w:rsidRPr="001D7877" w:rsidRDefault="00637E0A" w:rsidP="00957C5A">
            <w:pPr>
              <w:jc w:val="both"/>
              <w:rPr>
                <w:color w:val="000000"/>
                <w:sz w:val="18"/>
                <w:szCs w:val="18"/>
              </w:rPr>
            </w:pPr>
          </w:p>
        </w:tc>
        <w:tc>
          <w:tcPr>
            <w:tcW w:w="2788"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rPr>
              <w:t xml:space="preserve">: </w:t>
            </w:r>
            <w:r w:rsidRPr="00D93E14">
              <w:rPr>
                <w:rFonts w:ascii="Times New Roman" w:eastAsia="Times New Roman" w:hAnsi="Times New Roman"/>
                <w:sz w:val="20"/>
                <w:szCs w:val="20"/>
              </w:rPr>
              <w:t>15.12.2022г.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гуманитарных дисциплин</w:t>
            </w:r>
          </w:p>
        </w:tc>
        <w:tc>
          <w:tcPr>
            <w:tcW w:w="3254"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23 слушателя</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tc>
      </w:tr>
      <w:tr w:rsidR="00637E0A" w:rsidRPr="006020BB" w:rsidTr="00957C5A">
        <w:trPr>
          <w:jc w:val="center"/>
        </w:trPr>
        <w:tc>
          <w:tcPr>
            <w:tcW w:w="487" w:type="dxa"/>
            <w:shd w:val="clear" w:color="auto" w:fill="auto"/>
            <w:vAlign w:val="center"/>
          </w:tcPr>
          <w:p w:rsidR="00637E0A" w:rsidRPr="00E35FD5" w:rsidRDefault="00637E0A" w:rsidP="00957C5A">
            <w:pPr>
              <w:jc w:val="center"/>
              <w:rPr>
                <w:color w:val="000000"/>
              </w:rPr>
            </w:pPr>
            <w:r>
              <w:rPr>
                <w:color w:val="000000"/>
              </w:rPr>
              <w:t>3.</w:t>
            </w:r>
          </w:p>
        </w:tc>
        <w:tc>
          <w:tcPr>
            <w:tcW w:w="2929" w:type="dxa"/>
            <w:shd w:val="clear" w:color="auto" w:fill="auto"/>
          </w:tcPr>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Повышение квалификации на</w:t>
            </w:r>
            <w:r>
              <w:rPr>
                <w:rFonts w:ascii="Times New Roman" w:hAnsi="Times New Roman"/>
                <w:color w:val="000000"/>
                <w:sz w:val="18"/>
                <w:szCs w:val="18"/>
              </w:rPr>
              <w:t xml:space="preserve"> консультациях:</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Pr="00941A72" w:rsidRDefault="00637E0A" w:rsidP="00637E0A">
            <w:pPr>
              <w:pStyle w:val="a3"/>
              <w:numPr>
                <w:ilvl w:val="0"/>
                <w:numId w:val="41"/>
              </w:numPr>
              <w:spacing w:after="0" w:line="240" w:lineRule="auto"/>
              <w:ind w:left="28" w:firstLine="332"/>
              <w:jc w:val="both"/>
              <w:rPr>
                <w:rFonts w:ascii="Times New Roman" w:hAnsi="Times New Roman"/>
                <w:color w:val="000000"/>
                <w:sz w:val="18"/>
                <w:szCs w:val="18"/>
              </w:rPr>
            </w:pPr>
            <w:r w:rsidRPr="00941A72">
              <w:rPr>
                <w:rFonts w:ascii="Times New Roman" w:hAnsi="Times New Roman"/>
                <w:sz w:val="20"/>
                <w:szCs w:val="20"/>
              </w:rPr>
              <w:t xml:space="preserve">Методический десант. </w:t>
            </w:r>
            <w:r>
              <w:rPr>
                <w:rFonts w:ascii="Times New Roman" w:hAnsi="Times New Roman"/>
                <w:sz w:val="20"/>
                <w:szCs w:val="20"/>
              </w:rPr>
              <w:t>«</w:t>
            </w:r>
            <w:r w:rsidRPr="00941A72">
              <w:rPr>
                <w:rFonts w:ascii="Times New Roman" w:hAnsi="Times New Roman"/>
                <w:sz w:val="20"/>
                <w:szCs w:val="20"/>
              </w:rPr>
              <w:t>Разбор трудных заданий ГИА по русскому языку и литературе</w:t>
            </w:r>
            <w:r>
              <w:rPr>
                <w:rFonts w:ascii="Times New Roman" w:hAnsi="Times New Roman"/>
                <w:sz w:val="20"/>
                <w:szCs w:val="20"/>
              </w:rPr>
              <w:t>»</w:t>
            </w:r>
          </w:p>
        </w:tc>
        <w:tc>
          <w:tcPr>
            <w:tcW w:w="2788" w:type="dxa"/>
            <w:shd w:val="clear" w:color="auto" w:fill="auto"/>
          </w:tcPr>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941A72">
              <w:rPr>
                <w:rFonts w:ascii="Times New Roman" w:hAnsi="Times New Roman"/>
                <w:sz w:val="20"/>
                <w:szCs w:val="20"/>
              </w:rPr>
              <w:t>03 декабря 2022г.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tc>
        <w:tc>
          <w:tcPr>
            <w:tcW w:w="3254" w:type="dxa"/>
            <w:shd w:val="clear" w:color="auto" w:fill="auto"/>
          </w:tcPr>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19</w:t>
            </w:r>
            <w:r w:rsidRPr="00E35FD5">
              <w:rPr>
                <w:rFonts w:ascii="Times New Roman" w:hAnsi="Times New Roman"/>
                <w:color w:val="000000"/>
                <w:sz w:val="18"/>
                <w:szCs w:val="18"/>
              </w:rPr>
              <w:t xml:space="preserve"> слушателей</w:t>
            </w:r>
          </w:p>
          <w:p w:rsidR="00637E0A" w:rsidRPr="00E35FD5" w:rsidRDefault="00637E0A" w:rsidP="00957C5A">
            <w:pPr>
              <w:pStyle w:val="a3"/>
              <w:spacing w:after="0" w:line="240" w:lineRule="auto"/>
              <w:ind w:left="0"/>
              <w:jc w:val="both"/>
              <w:rPr>
                <w:rFonts w:ascii="Times New Roman" w:hAnsi="Times New Roman"/>
                <w:color w:val="000000"/>
                <w:sz w:val="18"/>
                <w:szCs w:val="18"/>
              </w:rPr>
            </w:pPr>
          </w:p>
        </w:tc>
      </w:tr>
      <w:tr w:rsidR="00637E0A" w:rsidRPr="006020BB" w:rsidTr="00957C5A">
        <w:trPr>
          <w:jc w:val="center"/>
        </w:trPr>
        <w:tc>
          <w:tcPr>
            <w:tcW w:w="487" w:type="dxa"/>
            <w:shd w:val="clear" w:color="auto" w:fill="auto"/>
            <w:vAlign w:val="center"/>
          </w:tcPr>
          <w:p w:rsidR="00637E0A" w:rsidRPr="00E35FD5" w:rsidRDefault="00637E0A" w:rsidP="00957C5A">
            <w:pPr>
              <w:jc w:val="center"/>
              <w:rPr>
                <w:color w:val="000000"/>
              </w:rPr>
            </w:pPr>
            <w:r>
              <w:rPr>
                <w:color w:val="000000"/>
              </w:rPr>
              <w:t>4</w:t>
            </w:r>
            <w:r w:rsidRPr="00E35FD5">
              <w:rPr>
                <w:color w:val="000000"/>
              </w:rPr>
              <w:t>.</w:t>
            </w:r>
          </w:p>
        </w:tc>
        <w:tc>
          <w:tcPr>
            <w:tcW w:w="2929" w:type="dxa"/>
            <w:shd w:val="clear" w:color="auto" w:fill="auto"/>
          </w:tcPr>
          <w:p w:rsidR="00637E0A" w:rsidRPr="00E35FD5" w:rsidRDefault="00637E0A" w:rsidP="00957C5A">
            <w:pPr>
              <w:pStyle w:val="a3"/>
              <w:spacing w:after="0" w:line="240" w:lineRule="auto"/>
              <w:ind w:left="0"/>
              <w:jc w:val="both"/>
              <w:rPr>
                <w:rFonts w:ascii="Times New Roman" w:hAnsi="Times New Roman"/>
                <w:color w:val="000000"/>
                <w:sz w:val="20"/>
                <w:szCs w:val="20"/>
              </w:rPr>
            </w:pPr>
            <w:r w:rsidRPr="00E35FD5">
              <w:rPr>
                <w:rFonts w:ascii="Times New Roman" w:hAnsi="Times New Roman"/>
                <w:color w:val="000000"/>
                <w:sz w:val="20"/>
                <w:szCs w:val="20"/>
              </w:rPr>
              <w:t>Публикации в социальных сетях:</w:t>
            </w:r>
          </w:p>
          <w:p w:rsidR="00637E0A" w:rsidRPr="00497489" w:rsidRDefault="00637E0A" w:rsidP="00637E0A">
            <w:pPr>
              <w:pStyle w:val="a3"/>
              <w:numPr>
                <w:ilvl w:val="0"/>
                <w:numId w:val="24"/>
              </w:numPr>
              <w:jc w:val="both"/>
              <w:rPr>
                <w:rFonts w:ascii="Times New Roman" w:hAnsi="Times New Roman"/>
                <w:color w:val="000000"/>
                <w:sz w:val="20"/>
                <w:szCs w:val="20"/>
              </w:rPr>
            </w:pPr>
            <w:r>
              <w:rPr>
                <w:rFonts w:ascii="Times New Roman" w:hAnsi="Times New Roman"/>
                <w:sz w:val="20"/>
                <w:szCs w:val="20"/>
                <w:bdr w:val="none" w:sz="0" w:space="0" w:color="auto" w:frame="1"/>
              </w:rPr>
              <w:t>«</w:t>
            </w:r>
            <w:r w:rsidRPr="00497489">
              <w:rPr>
                <w:rFonts w:ascii="Times New Roman" w:hAnsi="Times New Roman"/>
                <w:sz w:val="20"/>
                <w:szCs w:val="20"/>
                <w:bdr w:val="none" w:sz="0" w:space="0" w:color="auto" w:frame="1"/>
              </w:rPr>
              <w:t>Об основных ошибках ЕГЭ по литературе</w:t>
            </w:r>
            <w:r>
              <w:rPr>
                <w:rFonts w:ascii="Times New Roman" w:hAnsi="Times New Roman"/>
                <w:sz w:val="20"/>
                <w:szCs w:val="20"/>
                <w:bdr w:val="none" w:sz="0" w:space="0" w:color="auto" w:frame="1"/>
              </w:rPr>
              <w:t>»</w:t>
            </w:r>
            <w:r w:rsidRPr="00497489">
              <w:rPr>
                <w:rFonts w:ascii="Times New Roman" w:hAnsi="Times New Roman"/>
                <w:sz w:val="20"/>
                <w:szCs w:val="20"/>
              </w:rPr>
              <w:t> </w:t>
            </w:r>
            <w:r w:rsidRPr="00497489">
              <w:rPr>
                <w:rFonts w:ascii="Times New Roman" w:hAnsi="Times New Roman"/>
                <w:color w:val="000000"/>
                <w:sz w:val="20"/>
                <w:szCs w:val="20"/>
              </w:rPr>
              <w:t xml:space="preserve"> </w:t>
            </w:r>
          </w:p>
          <w:p w:rsidR="00637E0A" w:rsidRPr="00497489" w:rsidRDefault="00637E0A" w:rsidP="00957C5A">
            <w:pPr>
              <w:jc w:val="both"/>
              <w:rPr>
                <w:color w:val="000000"/>
                <w:sz w:val="20"/>
                <w:szCs w:val="20"/>
              </w:rPr>
            </w:pPr>
          </w:p>
        </w:tc>
        <w:tc>
          <w:tcPr>
            <w:tcW w:w="2788" w:type="dxa"/>
            <w:shd w:val="clear" w:color="auto" w:fill="auto"/>
          </w:tcPr>
          <w:p w:rsidR="00637E0A" w:rsidRDefault="00637E0A" w:rsidP="00957C5A">
            <w:pPr>
              <w:pStyle w:val="a3"/>
              <w:spacing w:after="0" w:line="240" w:lineRule="auto"/>
              <w:ind w:left="0"/>
              <w:jc w:val="both"/>
              <w:rPr>
                <w:rFonts w:ascii="Times New Roman" w:hAnsi="Times New Roman"/>
                <w:color w:val="000000"/>
                <w:sz w:val="20"/>
                <w:szCs w:val="20"/>
              </w:rPr>
            </w:pPr>
            <w:r w:rsidRPr="00E35FD5">
              <w:rPr>
                <w:rFonts w:ascii="Times New Roman" w:hAnsi="Times New Roman"/>
                <w:color w:val="000000"/>
                <w:sz w:val="20"/>
                <w:szCs w:val="20"/>
                <w:u w:val="single"/>
              </w:rPr>
              <w:t>Дата</w:t>
            </w:r>
            <w:r w:rsidRPr="00E35FD5">
              <w:rPr>
                <w:rFonts w:ascii="Times New Roman" w:hAnsi="Times New Roman"/>
                <w:color w:val="000000"/>
                <w:sz w:val="20"/>
                <w:szCs w:val="20"/>
              </w:rPr>
              <w:t xml:space="preserve">: </w:t>
            </w:r>
            <w:r w:rsidRPr="00941A72">
              <w:rPr>
                <w:rStyle w:val="style-scope"/>
                <w:rFonts w:ascii="Times New Roman" w:hAnsi="Times New Roman"/>
                <w:sz w:val="20"/>
                <w:szCs w:val="20"/>
                <w:bdr w:val="none" w:sz="0" w:space="0" w:color="auto" w:frame="1"/>
                <w:shd w:val="clear" w:color="auto" w:fill="F9F9F9"/>
              </w:rPr>
              <w:t>июнь 2020 г</w:t>
            </w:r>
          </w:p>
          <w:p w:rsidR="00637E0A" w:rsidRPr="00E35FD5" w:rsidRDefault="00637E0A" w:rsidP="00957C5A">
            <w:pPr>
              <w:pStyle w:val="a3"/>
              <w:spacing w:after="0" w:line="240" w:lineRule="auto"/>
              <w:ind w:left="0"/>
              <w:jc w:val="both"/>
              <w:rPr>
                <w:rFonts w:ascii="Times New Roman" w:hAnsi="Times New Roman"/>
                <w:color w:val="000000"/>
                <w:sz w:val="20"/>
                <w:szCs w:val="20"/>
              </w:rPr>
            </w:pPr>
            <w:r w:rsidRPr="00E35FD5">
              <w:rPr>
                <w:rFonts w:ascii="Times New Roman" w:hAnsi="Times New Roman"/>
                <w:color w:val="000000"/>
                <w:sz w:val="20"/>
                <w:szCs w:val="20"/>
                <w:u w:val="single"/>
              </w:rPr>
              <w:t>Формат</w:t>
            </w:r>
            <w:r w:rsidRPr="00E35FD5">
              <w:rPr>
                <w:rFonts w:ascii="Times New Roman" w:hAnsi="Times New Roman"/>
                <w:color w:val="000000"/>
                <w:sz w:val="20"/>
                <w:szCs w:val="20"/>
              </w:rPr>
              <w:t>: запись</w:t>
            </w:r>
          </w:p>
          <w:p w:rsidR="00637E0A" w:rsidRPr="00497489" w:rsidRDefault="00637E0A" w:rsidP="00957C5A">
            <w:pPr>
              <w:pStyle w:val="a3"/>
              <w:spacing w:after="0" w:line="240" w:lineRule="auto"/>
              <w:ind w:left="0"/>
              <w:jc w:val="both"/>
              <w:rPr>
                <w:rFonts w:ascii="Times New Roman" w:hAnsi="Times New Roman"/>
                <w:sz w:val="20"/>
                <w:szCs w:val="20"/>
              </w:rPr>
            </w:pPr>
            <w:r w:rsidRPr="00E35FD5">
              <w:rPr>
                <w:rFonts w:ascii="Times New Roman" w:hAnsi="Times New Roman"/>
                <w:color w:val="000000"/>
                <w:sz w:val="20"/>
                <w:szCs w:val="20"/>
                <w:u w:val="single"/>
              </w:rPr>
              <w:t>Лектор:</w:t>
            </w:r>
            <w:r w:rsidRPr="00E35FD5">
              <w:rPr>
                <w:rFonts w:ascii="Times New Roman" w:hAnsi="Times New Roman"/>
                <w:color w:val="000000"/>
                <w:sz w:val="20"/>
                <w:szCs w:val="20"/>
              </w:rPr>
              <w:t xml:space="preserve"> </w:t>
            </w:r>
            <w:r w:rsidRPr="00F45503">
              <w:rPr>
                <w:rFonts w:ascii="Times New Roman" w:hAnsi="Times New Roman"/>
                <w:sz w:val="20"/>
                <w:szCs w:val="20"/>
              </w:rPr>
              <w:t xml:space="preserve">Коловская Галина Петровна, учитель русского языка и литературы высшей категории </w:t>
            </w:r>
            <w:r w:rsidRPr="00F45503">
              <w:rPr>
                <w:rFonts w:ascii="Times New Roman" w:hAnsi="Times New Roman"/>
                <w:sz w:val="20"/>
                <w:szCs w:val="20"/>
              </w:rPr>
              <w:lastRenderedPageBreak/>
              <w:t>МБОУ СОШ №3 г. Кызыла</w:t>
            </w:r>
            <w:r>
              <w:rPr>
                <w:rFonts w:ascii="Times New Roman" w:hAnsi="Times New Roman"/>
                <w:sz w:val="20"/>
                <w:szCs w:val="20"/>
              </w:rPr>
              <w:t xml:space="preserve"> </w:t>
            </w:r>
          </w:p>
        </w:tc>
        <w:tc>
          <w:tcPr>
            <w:tcW w:w="3254" w:type="dxa"/>
            <w:shd w:val="clear" w:color="auto" w:fill="auto"/>
          </w:tcPr>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Default="00637E0A" w:rsidP="00957C5A">
            <w:pPr>
              <w:jc w:val="both"/>
              <w:rPr>
                <w:color w:val="000000"/>
                <w:sz w:val="18"/>
                <w:szCs w:val="18"/>
              </w:rPr>
            </w:pPr>
          </w:p>
          <w:p w:rsidR="00637E0A" w:rsidRPr="00E35FD5" w:rsidRDefault="00637E0A" w:rsidP="00957C5A">
            <w:pPr>
              <w:jc w:val="both"/>
              <w:rPr>
                <w:color w:val="000000"/>
                <w:sz w:val="18"/>
                <w:szCs w:val="18"/>
              </w:rPr>
            </w:pPr>
            <w:r>
              <w:rPr>
                <w:color w:val="000000"/>
                <w:sz w:val="18"/>
                <w:szCs w:val="18"/>
              </w:rPr>
              <w:t>Всего 94 просмотра</w:t>
            </w:r>
          </w:p>
        </w:tc>
      </w:tr>
      <w:tr w:rsidR="00637E0A" w:rsidRPr="006020BB" w:rsidTr="00957C5A">
        <w:trPr>
          <w:jc w:val="center"/>
        </w:trPr>
        <w:tc>
          <w:tcPr>
            <w:tcW w:w="487" w:type="dxa"/>
            <w:shd w:val="clear" w:color="auto" w:fill="auto"/>
            <w:vAlign w:val="center"/>
          </w:tcPr>
          <w:p w:rsidR="00637E0A" w:rsidRDefault="00637E0A" w:rsidP="00957C5A">
            <w:pPr>
              <w:jc w:val="center"/>
              <w:rPr>
                <w:color w:val="000000"/>
              </w:rPr>
            </w:pPr>
            <w:r>
              <w:rPr>
                <w:color w:val="000000"/>
              </w:rPr>
              <w:lastRenderedPageBreak/>
              <w:t>5.</w:t>
            </w:r>
          </w:p>
        </w:tc>
        <w:tc>
          <w:tcPr>
            <w:tcW w:w="2929" w:type="dxa"/>
            <w:shd w:val="clear" w:color="auto" w:fill="auto"/>
          </w:tcPr>
          <w:p w:rsidR="00637E0A" w:rsidRPr="00352A9C" w:rsidRDefault="00637E0A" w:rsidP="00957C5A">
            <w:pPr>
              <w:pStyle w:val="a3"/>
              <w:spacing w:after="0" w:line="240" w:lineRule="auto"/>
              <w:ind w:left="0"/>
              <w:jc w:val="both"/>
              <w:rPr>
                <w:rFonts w:ascii="Times New Roman" w:hAnsi="Times New Roman"/>
                <w:sz w:val="20"/>
                <w:szCs w:val="20"/>
              </w:rPr>
            </w:pPr>
            <w:r w:rsidRPr="00352A9C">
              <w:rPr>
                <w:rFonts w:ascii="Times New Roman" w:hAnsi="Times New Roman"/>
                <w:sz w:val="20"/>
                <w:szCs w:val="20"/>
              </w:rPr>
              <w:t>Съезд педагогического сообщества РТ, посвященного Году педагога и наставника</w:t>
            </w:r>
          </w:p>
        </w:tc>
        <w:tc>
          <w:tcPr>
            <w:tcW w:w="2788" w:type="dxa"/>
            <w:shd w:val="clear" w:color="auto" w:fill="auto"/>
          </w:tcPr>
          <w:p w:rsidR="00637E0A" w:rsidRDefault="00637E0A" w:rsidP="00957C5A">
            <w:pPr>
              <w:pStyle w:val="a3"/>
              <w:spacing w:after="0" w:line="240" w:lineRule="auto"/>
              <w:ind w:left="0"/>
              <w:jc w:val="both"/>
              <w:rPr>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941A72">
              <w:rPr>
                <w:rFonts w:ascii="Times New Roman" w:hAnsi="Times New Roman"/>
                <w:sz w:val="20"/>
                <w:szCs w:val="20"/>
              </w:rPr>
              <w:t>0</w:t>
            </w:r>
            <w:r>
              <w:rPr>
                <w:rFonts w:ascii="Times New Roman" w:hAnsi="Times New Roman"/>
                <w:sz w:val="20"/>
                <w:szCs w:val="20"/>
              </w:rPr>
              <w:t>9</w:t>
            </w:r>
            <w:r w:rsidRPr="00941A72">
              <w:rPr>
                <w:rFonts w:ascii="Times New Roman" w:hAnsi="Times New Roman"/>
                <w:sz w:val="20"/>
                <w:szCs w:val="20"/>
              </w:rPr>
              <w:t xml:space="preserve"> </w:t>
            </w:r>
            <w:r>
              <w:rPr>
                <w:rFonts w:ascii="Times New Roman" w:hAnsi="Times New Roman"/>
                <w:sz w:val="20"/>
                <w:szCs w:val="20"/>
              </w:rPr>
              <w:t>февраля</w:t>
            </w:r>
            <w:r w:rsidRPr="00941A72">
              <w:rPr>
                <w:rFonts w:ascii="Times New Roman" w:hAnsi="Times New Roman"/>
                <w:sz w:val="20"/>
                <w:szCs w:val="20"/>
              </w:rPr>
              <w:t xml:space="preserve"> 202</w:t>
            </w:r>
            <w:r>
              <w:rPr>
                <w:rFonts w:ascii="Times New Roman" w:hAnsi="Times New Roman"/>
                <w:sz w:val="20"/>
                <w:szCs w:val="20"/>
              </w:rPr>
              <w:t>3</w:t>
            </w:r>
            <w:r w:rsidRPr="00941A72">
              <w:rPr>
                <w:rFonts w:ascii="Times New Roman" w:hAnsi="Times New Roman"/>
                <w:sz w:val="20"/>
                <w:szCs w:val="20"/>
              </w:rPr>
              <w:t>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Pr="00E35FD5" w:rsidRDefault="00637E0A" w:rsidP="00957C5A">
            <w:pPr>
              <w:pStyle w:val="a3"/>
              <w:spacing w:after="0" w:line="240" w:lineRule="auto"/>
              <w:ind w:left="0"/>
              <w:jc w:val="both"/>
              <w:rPr>
                <w:rFonts w:ascii="Times New Roman" w:hAnsi="Times New Roman"/>
                <w:color w:val="000000"/>
                <w:sz w:val="20"/>
                <w:szCs w:val="20"/>
                <w:u w:val="single"/>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литературы</w:t>
            </w:r>
          </w:p>
        </w:tc>
        <w:tc>
          <w:tcPr>
            <w:tcW w:w="3254" w:type="dxa"/>
            <w:shd w:val="clear" w:color="auto" w:fill="auto"/>
          </w:tcPr>
          <w:p w:rsidR="00637E0A" w:rsidRDefault="00637E0A" w:rsidP="00957C5A">
            <w:pPr>
              <w:jc w:val="both"/>
              <w:rPr>
                <w:color w:val="000000"/>
                <w:sz w:val="18"/>
                <w:szCs w:val="18"/>
              </w:rPr>
            </w:pPr>
            <w:r>
              <w:rPr>
                <w:color w:val="000000"/>
                <w:sz w:val="18"/>
                <w:szCs w:val="18"/>
              </w:rPr>
              <w:t>Всего приняло участие 137 учителей филологического направления</w:t>
            </w:r>
          </w:p>
        </w:tc>
      </w:tr>
      <w:tr w:rsidR="00637E0A" w:rsidRPr="006020BB" w:rsidTr="00957C5A">
        <w:trPr>
          <w:jc w:val="center"/>
        </w:trPr>
        <w:tc>
          <w:tcPr>
            <w:tcW w:w="487" w:type="dxa"/>
            <w:shd w:val="clear" w:color="auto" w:fill="auto"/>
            <w:vAlign w:val="center"/>
          </w:tcPr>
          <w:p w:rsidR="00637E0A" w:rsidRDefault="00637E0A" w:rsidP="00957C5A">
            <w:pPr>
              <w:jc w:val="center"/>
              <w:rPr>
                <w:color w:val="000000"/>
              </w:rPr>
            </w:pPr>
            <w:r w:rsidRPr="007C2FFD">
              <w:rPr>
                <w:color w:val="000000"/>
              </w:rPr>
              <w:t>6</w:t>
            </w:r>
          </w:p>
        </w:tc>
        <w:tc>
          <w:tcPr>
            <w:tcW w:w="2929" w:type="dxa"/>
            <w:shd w:val="clear" w:color="auto" w:fill="auto"/>
          </w:tcPr>
          <w:p w:rsidR="00637E0A" w:rsidRDefault="00637E0A" w:rsidP="00957C5A">
            <w:pPr>
              <w:pStyle w:val="a3"/>
              <w:spacing w:after="0" w:line="240" w:lineRule="auto"/>
              <w:ind w:left="0"/>
              <w:jc w:val="both"/>
              <w:rPr>
                <w:rFonts w:ascii="Times New Roman" w:hAnsi="Times New Roman"/>
              </w:rPr>
            </w:pPr>
            <w:r w:rsidRPr="007C2FFD">
              <w:rPr>
                <w:rFonts w:ascii="Times New Roman" w:hAnsi="Times New Roman"/>
                <w:sz w:val="20"/>
                <w:szCs w:val="20"/>
              </w:rPr>
              <w:t>Реализации государственной программы Республики Тыва «Развитие государственных языков республики Тыва</w:t>
            </w:r>
            <w:r w:rsidRPr="00AE6734">
              <w:rPr>
                <w:rFonts w:ascii="Times New Roman" w:hAnsi="Times New Roman"/>
              </w:rPr>
              <w:t xml:space="preserve"> на 2021 – 2024 годы»</w:t>
            </w:r>
            <w:r>
              <w:rPr>
                <w:rFonts w:ascii="Times New Roman" w:hAnsi="Times New Roman"/>
              </w:rPr>
              <w:t>:</w:t>
            </w:r>
          </w:p>
          <w:p w:rsidR="00637E0A" w:rsidRDefault="00637E0A" w:rsidP="00637E0A">
            <w:pPr>
              <w:pStyle w:val="a3"/>
              <w:numPr>
                <w:ilvl w:val="0"/>
                <w:numId w:val="42"/>
              </w:numPr>
              <w:spacing w:after="0" w:line="240" w:lineRule="auto"/>
              <w:ind w:left="0" w:firstLine="360"/>
              <w:jc w:val="both"/>
              <w:rPr>
                <w:rFonts w:ascii="Times New Roman" w:hAnsi="Times New Roman"/>
                <w:sz w:val="20"/>
                <w:szCs w:val="20"/>
              </w:rPr>
            </w:pPr>
            <w:r w:rsidRPr="00781A6D">
              <w:rPr>
                <w:rFonts w:ascii="Times New Roman" w:hAnsi="Times New Roman"/>
                <w:sz w:val="20"/>
                <w:szCs w:val="20"/>
              </w:rPr>
              <w:t>Международный стихотворно-прозаический конкурс, посвященный Международному дню родного языка, «Родной язык – душа народа»</w:t>
            </w:r>
          </w:p>
          <w:p w:rsidR="00637E0A" w:rsidRDefault="00637E0A" w:rsidP="00637E0A">
            <w:pPr>
              <w:pStyle w:val="a3"/>
              <w:numPr>
                <w:ilvl w:val="0"/>
                <w:numId w:val="42"/>
              </w:numPr>
              <w:spacing w:after="0" w:line="240" w:lineRule="auto"/>
              <w:ind w:left="0" w:firstLine="360"/>
              <w:jc w:val="both"/>
              <w:rPr>
                <w:rFonts w:ascii="Times New Roman" w:hAnsi="Times New Roman"/>
                <w:sz w:val="18"/>
                <w:szCs w:val="18"/>
              </w:rPr>
            </w:pPr>
            <w:r>
              <w:rPr>
                <w:rFonts w:ascii="Times New Roman" w:hAnsi="Times New Roman"/>
                <w:sz w:val="18"/>
                <w:szCs w:val="18"/>
              </w:rPr>
              <w:t>Р</w:t>
            </w:r>
            <w:r w:rsidRPr="007C2FFD">
              <w:rPr>
                <w:rFonts w:ascii="Times New Roman" w:hAnsi="Times New Roman"/>
                <w:sz w:val="18"/>
                <w:szCs w:val="18"/>
              </w:rPr>
              <w:t xml:space="preserve">егиональный этап конкурса среди учителей «Живая классика» </w:t>
            </w:r>
          </w:p>
          <w:p w:rsidR="00637E0A" w:rsidRDefault="00637E0A" w:rsidP="00957C5A">
            <w:pPr>
              <w:jc w:val="both"/>
              <w:rPr>
                <w:sz w:val="18"/>
                <w:szCs w:val="18"/>
              </w:rPr>
            </w:pPr>
          </w:p>
          <w:p w:rsidR="00637E0A" w:rsidRDefault="00637E0A" w:rsidP="00957C5A">
            <w:pPr>
              <w:jc w:val="both"/>
              <w:rPr>
                <w:sz w:val="18"/>
                <w:szCs w:val="18"/>
              </w:rPr>
            </w:pPr>
          </w:p>
          <w:p w:rsidR="00637E0A" w:rsidRPr="0012720B" w:rsidRDefault="00637E0A" w:rsidP="00637E0A">
            <w:pPr>
              <w:pStyle w:val="a3"/>
              <w:numPr>
                <w:ilvl w:val="0"/>
                <w:numId w:val="42"/>
              </w:numPr>
              <w:ind w:left="28" w:firstLine="332"/>
              <w:jc w:val="both"/>
              <w:rPr>
                <w:sz w:val="18"/>
                <w:szCs w:val="18"/>
              </w:rPr>
            </w:pPr>
            <w:r w:rsidRPr="007C2FFD">
              <w:rPr>
                <w:rFonts w:ascii="Times New Roman" w:hAnsi="Times New Roman"/>
                <w:sz w:val="18"/>
                <w:szCs w:val="18"/>
              </w:rPr>
              <w:t xml:space="preserve">В честь Дня славянской письменности </w:t>
            </w:r>
            <w:r>
              <w:rPr>
                <w:rFonts w:ascii="Times New Roman" w:hAnsi="Times New Roman"/>
                <w:sz w:val="18"/>
                <w:szCs w:val="18"/>
              </w:rPr>
              <w:t>проведен</w:t>
            </w:r>
            <w:r w:rsidRPr="007C2FFD">
              <w:rPr>
                <w:rFonts w:ascii="Times New Roman" w:hAnsi="Times New Roman"/>
                <w:sz w:val="18"/>
                <w:szCs w:val="18"/>
              </w:rPr>
              <w:t xml:space="preserve"> региональный этап Всероссийского конкурса на лучшее сочинение о своей культуре на русском языке и лучшее описание русской культуры на родном языке</w:t>
            </w:r>
            <w:r>
              <w:rPr>
                <w:rFonts w:ascii="Times New Roman" w:hAnsi="Times New Roman"/>
                <w:sz w:val="18"/>
                <w:szCs w:val="18"/>
              </w:rPr>
              <w:t>.</w:t>
            </w:r>
            <w:r w:rsidRPr="007C2FFD">
              <w:rPr>
                <w:rFonts w:ascii="Times New Roman" w:hAnsi="Times New Roman"/>
                <w:sz w:val="18"/>
                <w:szCs w:val="18"/>
              </w:rPr>
              <w:t xml:space="preserve"> </w:t>
            </w:r>
          </w:p>
          <w:p w:rsidR="00637E0A" w:rsidRDefault="00637E0A" w:rsidP="00637E0A">
            <w:pPr>
              <w:pStyle w:val="rtejustify"/>
              <w:numPr>
                <w:ilvl w:val="0"/>
                <w:numId w:val="42"/>
              </w:numPr>
              <w:shd w:val="clear" w:color="auto" w:fill="FFFFFF"/>
              <w:spacing w:before="0" w:beforeAutospacing="0" w:after="0" w:afterAutospacing="0"/>
              <w:ind w:left="170" w:firstLine="190"/>
              <w:jc w:val="both"/>
              <w:textAlignment w:val="baseline"/>
              <w:rPr>
                <w:sz w:val="18"/>
                <w:szCs w:val="18"/>
              </w:rPr>
            </w:pPr>
            <w:r w:rsidRPr="0012720B">
              <w:rPr>
                <w:sz w:val="18"/>
                <w:szCs w:val="18"/>
              </w:rPr>
              <w:t>Мероприятия, посвяще</w:t>
            </w:r>
            <w:r>
              <w:rPr>
                <w:sz w:val="18"/>
                <w:szCs w:val="18"/>
              </w:rPr>
              <w:t>нные Дню славянской письменности:</w:t>
            </w:r>
          </w:p>
          <w:p w:rsidR="00637E0A" w:rsidRPr="0012720B" w:rsidRDefault="00637E0A" w:rsidP="00957C5A">
            <w:pPr>
              <w:pStyle w:val="rtejustify"/>
              <w:shd w:val="clear" w:color="auto" w:fill="FFFFFF"/>
              <w:spacing w:before="0" w:beforeAutospacing="0" w:after="0" w:afterAutospacing="0"/>
              <w:jc w:val="both"/>
              <w:textAlignment w:val="baseline"/>
              <w:rPr>
                <w:sz w:val="18"/>
                <w:szCs w:val="18"/>
              </w:rPr>
            </w:pPr>
            <w:r>
              <w:rPr>
                <w:sz w:val="18"/>
                <w:szCs w:val="18"/>
              </w:rPr>
              <w:t>-</w:t>
            </w:r>
            <w:r w:rsidRPr="0012720B">
              <w:rPr>
                <w:sz w:val="18"/>
                <w:szCs w:val="18"/>
              </w:rPr>
              <w:t xml:space="preserve"> цикл мероприятий «К истокам русской письменности и культуры» ко Дню славянской письменности и культуры (устные журналы, книжные выставки и обзоры, познавательные и библиотечные уроки);</w:t>
            </w:r>
          </w:p>
          <w:p w:rsidR="00637E0A" w:rsidRPr="0012720B" w:rsidRDefault="00637E0A" w:rsidP="00957C5A">
            <w:pPr>
              <w:pStyle w:val="rtejustify"/>
              <w:shd w:val="clear" w:color="auto" w:fill="FFFFFF"/>
              <w:spacing w:before="0" w:beforeAutospacing="0" w:after="0" w:afterAutospacing="0"/>
              <w:jc w:val="both"/>
              <w:textAlignment w:val="baseline"/>
              <w:rPr>
                <w:sz w:val="18"/>
                <w:szCs w:val="18"/>
              </w:rPr>
            </w:pPr>
            <w:r w:rsidRPr="0012720B">
              <w:rPr>
                <w:sz w:val="18"/>
                <w:szCs w:val="18"/>
              </w:rPr>
              <w:t>- тематические уроки; «Тайны нашего письма», «Сокровища азбуки», «Азбучные истины», «Аз, Буки, Веды, Глагол», «Просветители земли русской», интегрированные уроки «Славянская и тувинская письменность. Диалог культур».</w:t>
            </w:r>
          </w:p>
          <w:p w:rsidR="00637E0A" w:rsidRPr="00363FD2" w:rsidRDefault="00637E0A" w:rsidP="00957C5A">
            <w:pPr>
              <w:tabs>
                <w:tab w:val="left" w:pos="284"/>
                <w:tab w:val="left" w:pos="540"/>
              </w:tabs>
              <w:jc w:val="both"/>
              <w:rPr>
                <w:sz w:val="18"/>
                <w:szCs w:val="18"/>
              </w:rPr>
            </w:pPr>
            <w:r w:rsidRPr="0012720B">
              <w:rPr>
                <w:sz w:val="18"/>
                <w:szCs w:val="18"/>
              </w:rPr>
              <w:t>- конкурс стенгазет на темы: «Солунские братья Кирилл и Мефодий», «Азбука, прошедшая через века», «Развитие письма», «Праславянская письменность».</w:t>
            </w:r>
          </w:p>
        </w:tc>
        <w:tc>
          <w:tcPr>
            <w:tcW w:w="2788" w:type="dxa"/>
            <w:shd w:val="clear" w:color="auto" w:fill="auto"/>
          </w:tcPr>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u w:val="single"/>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7C2FFD">
              <w:rPr>
                <w:rFonts w:ascii="Times New Roman" w:hAnsi="Times New Roman"/>
                <w:sz w:val="20"/>
                <w:szCs w:val="20"/>
              </w:rPr>
              <w:t>17 февраля 2023 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24 марта</w:t>
            </w:r>
            <w:r w:rsidRPr="007C2FFD">
              <w:rPr>
                <w:rFonts w:ascii="Times New Roman" w:hAnsi="Times New Roman"/>
                <w:sz w:val="20"/>
                <w:szCs w:val="20"/>
              </w:rPr>
              <w:t xml:space="preserve"> 2023 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24 мая</w:t>
            </w:r>
            <w:r w:rsidRPr="007C2FFD">
              <w:rPr>
                <w:rFonts w:ascii="Times New Roman" w:hAnsi="Times New Roman"/>
                <w:sz w:val="20"/>
                <w:szCs w:val="20"/>
              </w:rPr>
              <w:t xml:space="preserve"> 2023 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p>
          <w:p w:rsidR="00637E0A"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12720B">
              <w:rPr>
                <w:rFonts w:ascii="Times New Roman" w:hAnsi="Times New Roman"/>
                <w:sz w:val="20"/>
                <w:szCs w:val="20"/>
              </w:rPr>
              <w:t>с 13 мая по 24 мая 2023 г.</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w:t>
            </w:r>
            <w:r>
              <w:rPr>
                <w:rFonts w:ascii="Times New Roman" w:hAnsi="Times New Roman"/>
                <w:color w:val="000000"/>
                <w:sz w:val="18"/>
                <w:szCs w:val="18"/>
              </w:rPr>
              <w:t>заочно</w:t>
            </w:r>
          </w:p>
          <w:p w:rsidR="00637E0A" w:rsidRPr="00E35FD5" w:rsidRDefault="00637E0A" w:rsidP="00957C5A">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школы республики</w:t>
            </w: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rPr>
            </w:pPr>
          </w:p>
          <w:p w:rsidR="00637E0A" w:rsidRPr="00E35FD5" w:rsidRDefault="00637E0A" w:rsidP="00957C5A">
            <w:pPr>
              <w:pStyle w:val="a3"/>
              <w:spacing w:after="0" w:line="240" w:lineRule="auto"/>
              <w:ind w:left="0"/>
              <w:jc w:val="both"/>
              <w:rPr>
                <w:rFonts w:ascii="Times New Roman" w:hAnsi="Times New Roman"/>
                <w:color w:val="000000"/>
                <w:sz w:val="18"/>
                <w:szCs w:val="18"/>
                <w:u w:val="single"/>
              </w:rPr>
            </w:pPr>
          </w:p>
        </w:tc>
        <w:tc>
          <w:tcPr>
            <w:tcW w:w="3254" w:type="dxa"/>
            <w:shd w:val="clear" w:color="auto" w:fill="auto"/>
          </w:tcPr>
          <w:p w:rsidR="00637E0A" w:rsidRDefault="00637E0A" w:rsidP="00957C5A">
            <w:pPr>
              <w:jc w:val="both"/>
              <w:rPr>
                <w:sz w:val="20"/>
                <w:szCs w:val="20"/>
              </w:rPr>
            </w:pPr>
          </w:p>
          <w:p w:rsidR="00637E0A" w:rsidRDefault="00637E0A" w:rsidP="00957C5A">
            <w:pPr>
              <w:jc w:val="both"/>
              <w:rPr>
                <w:sz w:val="20"/>
                <w:szCs w:val="20"/>
              </w:rPr>
            </w:pPr>
          </w:p>
          <w:p w:rsidR="00637E0A" w:rsidRDefault="00637E0A" w:rsidP="00957C5A">
            <w:pPr>
              <w:jc w:val="both"/>
              <w:rPr>
                <w:sz w:val="20"/>
                <w:szCs w:val="20"/>
              </w:rPr>
            </w:pPr>
          </w:p>
          <w:p w:rsidR="00637E0A" w:rsidRDefault="00637E0A" w:rsidP="00957C5A">
            <w:pPr>
              <w:jc w:val="both"/>
              <w:rPr>
                <w:sz w:val="20"/>
                <w:szCs w:val="20"/>
              </w:rPr>
            </w:pPr>
          </w:p>
          <w:p w:rsidR="00637E0A" w:rsidRDefault="00637E0A" w:rsidP="00957C5A">
            <w:pPr>
              <w:jc w:val="both"/>
              <w:rPr>
                <w:sz w:val="20"/>
                <w:szCs w:val="20"/>
              </w:rPr>
            </w:pPr>
          </w:p>
          <w:p w:rsidR="00637E0A" w:rsidRDefault="00637E0A" w:rsidP="00957C5A">
            <w:pPr>
              <w:jc w:val="both"/>
              <w:rPr>
                <w:sz w:val="20"/>
                <w:szCs w:val="20"/>
              </w:rPr>
            </w:pPr>
          </w:p>
          <w:p w:rsidR="00637E0A" w:rsidRDefault="00637E0A" w:rsidP="00957C5A">
            <w:pPr>
              <w:jc w:val="both"/>
              <w:rPr>
                <w:sz w:val="18"/>
                <w:szCs w:val="18"/>
              </w:rPr>
            </w:pPr>
            <w:r w:rsidRPr="007C2FFD">
              <w:rPr>
                <w:sz w:val="20"/>
                <w:szCs w:val="20"/>
              </w:rPr>
              <w:t>В конкурсе участвовали 49 педагогов</w:t>
            </w:r>
            <w:r w:rsidRPr="007C2FFD">
              <w:rPr>
                <w:sz w:val="18"/>
                <w:szCs w:val="18"/>
              </w:rPr>
              <w:t xml:space="preserve"> </w:t>
            </w: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rPr>
                <w:sz w:val="18"/>
                <w:szCs w:val="18"/>
              </w:rPr>
            </w:pPr>
            <w:r>
              <w:rPr>
                <w:sz w:val="18"/>
                <w:szCs w:val="18"/>
              </w:rPr>
              <w:t>В конкурсе приняли участие 12 человек</w:t>
            </w: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rPr>
                <w:sz w:val="18"/>
                <w:szCs w:val="18"/>
              </w:rPr>
            </w:pPr>
          </w:p>
          <w:p w:rsidR="00637E0A" w:rsidRDefault="00637E0A" w:rsidP="00957C5A">
            <w:pPr>
              <w:jc w:val="both"/>
            </w:pPr>
            <w:r>
              <w:rPr>
                <w:sz w:val="18"/>
                <w:szCs w:val="18"/>
              </w:rPr>
              <w:t>У</w:t>
            </w:r>
            <w:r w:rsidRPr="007C2FFD">
              <w:rPr>
                <w:sz w:val="18"/>
                <w:szCs w:val="18"/>
              </w:rPr>
              <w:t>частие приняли 43 учащихся</w:t>
            </w:r>
            <w:r w:rsidRPr="007C2FFD">
              <w:t xml:space="preserve"> </w:t>
            </w:r>
          </w:p>
          <w:p w:rsidR="00637E0A" w:rsidRDefault="00637E0A" w:rsidP="00957C5A">
            <w:pPr>
              <w:jc w:val="both"/>
            </w:pPr>
          </w:p>
          <w:p w:rsidR="00637E0A" w:rsidRDefault="00637E0A" w:rsidP="00957C5A">
            <w:pPr>
              <w:jc w:val="both"/>
            </w:pPr>
          </w:p>
          <w:p w:rsidR="00637E0A" w:rsidRDefault="00637E0A" w:rsidP="00957C5A">
            <w:pPr>
              <w:jc w:val="both"/>
            </w:pPr>
          </w:p>
          <w:p w:rsidR="00637E0A" w:rsidRDefault="00637E0A" w:rsidP="00957C5A">
            <w:pPr>
              <w:jc w:val="both"/>
            </w:pPr>
          </w:p>
          <w:p w:rsidR="00637E0A" w:rsidRDefault="00637E0A" w:rsidP="00957C5A">
            <w:pPr>
              <w:jc w:val="both"/>
            </w:pPr>
          </w:p>
          <w:p w:rsidR="00637E0A" w:rsidRDefault="00637E0A" w:rsidP="00957C5A">
            <w:pPr>
              <w:jc w:val="both"/>
            </w:pPr>
          </w:p>
          <w:p w:rsidR="00637E0A" w:rsidRDefault="00637E0A" w:rsidP="00957C5A">
            <w:pPr>
              <w:jc w:val="both"/>
            </w:pPr>
          </w:p>
          <w:p w:rsidR="00637E0A" w:rsidRPr="0012720B" w:rsidRDefault="00637E0A" w:rsidP="00957C5A">
            <w:pPr>
              <w:jc w:val="both"/>
              <w:rPr>
                <w:color w:val="000000"/>
                <w:sz w:val="20"/>
                <w:szCs w:val="20"/>
              </w:rPr>
            </w:pPr>
            <w:r w:rsidRPr="0012720B">
              <w:rPr>
                <w:sz w:val="20"/>
                <w:szCs w:val="20"/>
              </w:rPr>
              <w:t>В мероприятиях участие приняли более 9 тысяч учащихся образовательных организаций Тувы</w:t>
            </w:r>
          </w:p>
        </w:tc>
      </w:tr>
    </w:tbl>
    <w:p w:rsidR="00637E0A" w:rsidRPr="00077474" w:rsidRDefault="00637E0A" w:rsidP="00637E0A"/>
    <w:p w:rsidR="00637E0A" w:rsidRDefault="00637E0A" w:rsidP="00637E0A">
      <w:pPr>
        <w:pStyle w:val="a3"/>
        <w:spacing w:after="0" w:line="240" w:lineRule="auto"/>
        <w:ind w:left="0" w:firstLine="709"/>
        <w:jc w:val="both"/>
        <w:rPr>
          <w:rFonts w:ascii="Times New Roman" w:hAnsi="Times New Roman"/>
          <w:color w:val="000000"/>
          <w:sz w:val="24"/>
          <w:szCs w:val="24"/>
        </w:rPr>
      </w:pPr>
      <w:r w:rsidRPr="00345B9D">
        <w:rPr>
          <w:rFonts w:ascii="Times New Roman" w:hAnsi="Times New Roman"/>
          <w:sz w:val="24"/>
          <w:szCs w:val="24"/>
        </w:rPr>
        <w:t>Одной из основных задач повышения квалификации в 2022-23 учебном году оставалась методическая поддержка педагогических работников по подготовке к Итоговой государственной аттестации.</w:t>
      </w:r>
      <w:r>
        <w:rPr>
          <w:rFonts w:ascii="Times New Roman" w:hAnsi="Times New Roman"/>
          <w:sz w:val="28"/>
          <w:szCs w:val="28"/>
        </w:rPr>
        <w:t xml:space="preserve"> </w:t>
      </w:r>
    </w:p>
    <w:p w:rsidR="00637E0A" w:rsidRDefault="00637E0A" w:rsidP="00637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345B9D">
        <w:rPr>
          <w:color w:val="000000"/>
        </w:rPr>
        <w:t>Методическая подготовка по предметам осуществлялась на курсах повышения квалификации и обучающих семинарах, тематика которых была составлена на основе отчетов председателей предметных комиссий и состояла из вопросов, отражающих наибольшие затруднения при ответах детей во время экзаменов.</w:t>
      </w:r>
      <w:r w:rsidRPr="00345B9D">
        <w:rPr>
          <w:rFonts w:eastAsia="Times New Roman"/>
        </w:rPr>
        <w:t xml:space="preserve"> </w:t>
      </w:r>
    </w:p>
    <w:p w:rsidR="00637E0A" w:rsidRPr="00495F5B" w:rsidRDefault="00637E0A" w:rsidP="00637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Pr>
          <w:rFonts w:eastAsia="Times New Roman"/>
        </w:rPr>
        <w:tab/>
      </w:r>
      <w:r w:rsidRPr="00495F5B">
        <w:t xml:space="preserve">В рамках обучающих мероприятий рассматривались наиболее актуальные вопросы: нормативно-правового обеспечения ГИА обучающихся в форме ОГЭ, ЕГЭ, изменения в контрольно-измерительных материалах 2023 года; содержательные и методические особенности подготовки выпускников к ГИА по предметам; оптимальные </w:t>
      </w:r>
      <w:r w:rsidRPr="00495F5B">
        <w:rPr>
          <w:shd w:val="clear" w:color="auto" w:fill="FFFFFF"/>
        </w:rPr>
        <w:t xml:space="preserve">формы, методы, приемы и средства подготовки обучающихся к выполнению заданий </w:t>
      </w:r>
      <w:r w:rsidRPr="00495F5B">
        <w:rPr>
          <w:shd w:val="clear" w:color="auto" w:fill="FFFFFF"/>
        </w:rPr>
        <w:lastRenderedPageBreak/>
        <w:t xml:space="preserve">базового, повышенного и высокого уровней, </w:t>
      </w:r>
      <w:r w:rsidRPr="00495F5B">
        <w:t>специфика стандартизированных форм контроля; распределение заданий экзаменационных работ по уровням усвоения содержания учебного курса; типы заданий с развернутым ответом, их место и назначение в составе КИМ по предметам; методика проверки и оценки выполнения заданий по предметам с развернутым ответом.</w:t>
      </w:r>
    </w:p>
    <w:p w:rsidR="00637E0A" w:rsidRPr="00495F5B" w:rsidRDefault="00637E0A" w:rsidP="00637E0A">
      <w:pPr>
        <w:pStyle w:val="Default"/>
        <w:ind w:firstLine="708"/>
        <w:jc w:val="both"/>
        <w:rPr>
          <w:rFonts w:ascii="Times New Roman" w:hAnsi="Times New Roman" w:cs="Times New Roman"/>
        </w:rPr>
      </w:pPr>
      <w:r w:rsidRPr="00495F5B">
        <w:rPr>
          <w:rFonts w:ascii="Times New Roman" w:hAnsi="Times New Roman" w:cs="Times New Roman"/>
        </w:rPr>
        <w:t xml:space="preserve">В рамках обучения педагогических работников по подготовке учащихся к ГИА, осуществлялась работа со школами из числа школ с низкими образовательными результатами (ШНОР). На основании </w:t>
      </w:r>
      <w:r w:rsidRPr="00495F5B">
        <w:rPr>
          <w:rFonts w:ascii="Times New Roman" w:hAnsi="Times New Roman" w:cs="Times New Roman"/>
        </w:rPr>
        <w:t>приказа Министерства</w:t>
      </w:r>
      <w:r w:rsidRPr="00495F5B">
        <w:rPr>
          <w:rFonts w:ascii="Times New Roman" w:hAnsi="Times New Roman" w:cs="Times New Roman"/>
        </w:rPr>
        <w:t xml:space="preserve"> образования Республики Тыва №87-д от 27 января 2023 утвержден план мероприятий (дорожная карта) по выходу школ Республики Тыва из числа школ с низкими образовательными результатами на 2023год.</w:t>
      </w:r>
    </w:p>
    <w:p w:rsidR="00637E0A" w:rsidRPr="00495F5B" w:rsidRDefault="00637E0A" w:rsidP="00637E0A">
      <w:pPr>
        <w:pStyle w:val="HTML"/>
        <w:ind w:firstLine="709"/>
        <w:jc w:val="both"/>
        <w:rPr>
          <w:rFonts w:ascii="Times New Roman" w:hAnsi="Times New Roman"/>
          <w:sz w:val="24"/>
          <w:szCs w:val="24"/>
        </w:rPr>
      </w:pPr>
      <w:r w:rsidRPr="00495F5B">
        <w:rPr>
          <w:rFonts w:ascii="Times New Roman" w:hAnsi="Times New Roman" w:cs="Times New Roman"/>
          <w:sz w:val="24"/>
          <w:szCs w:val="24"/>
        </w:rPr>
        <w:t>В соответствии с планом мероприятий дорожной карты Институтом для повышения уровня профессиональной компетентности учителей-предметников образовательных организаций разработан модульный курс по программе «Теоретические и методические аспекты подготовки учащихся к сдаче ГИА» с 9 модулями по 11 предметам: биология, химия, география, физика, информатика, математика, русский язык и литература, история и обществознание, иностранные языки. В содержание курсов на основе результатов ГИА прошлых лет сделан анализ дефицитов педагогических компетенций учителей-предметников и выделен круг западающих тем.</w:t>
      </w:r>
    </w:p>
    <w:p w:rsidR="00637E0A" w:rsidRDefault="00637E0A" w:rsidP="00637E0A">
      <w:pPr>
        <w:ind w:firstLine="708"/>
        <w:jc w:val="both"/>
      </w:pPr>
      <w:r w:rsidRPr="00345B9D">
        <w:t xml:space="preserve">В качестве методической поддержки педагогов, Институт организовывал выездные «методические десанты» в кожууные образовательные организации. На данных мероприятиях оказывалась методическая поддержка учителям и проводились консультации с учащимися школ. </w:t>
      </w:r>
    </w:p>
    <w:p w:rsidR="00637E0A" w:rsidRPr="00781A6D" w:rsidRDefault="00637E0A" w:rsidP="00637E0A">
      <w:pPr>
        <w:ind w:firstLine="567"/>
        <w:jc w:val="both"/>
      </w:pPr>
      <w:r w:rsidRPr="00781A6D">
        <w:rPr>
          <w:color w:val="000000"/>
        </w:rPr>
        <w:t xml:space="preserve">В республике реализуется </w:t>
      </w:r>
      <w:r w:rsidRPr="00781A6D">
        <w:t>государственн</w:t>
      </w:r>
      <w:r>
        <w:t>ая</w:t>
      </w:r>
      <w:r w:rsidRPr="00781A6D">
        <w:t xml:space="preserve"> программ</w:t>
      </w:r>
      <w:r>
        <w:t>а Республики Т</w:t>
      </w:r>
      <w:r w:rsidRPr="00781A6D">
        <w:t xml:space="preserve">ыва </w:t>
      </w:r>
      <w:r>
        <w:t>«Развитие государственных языков Республики Т</w:t>
      </w:r>
      <w:r w:rsidRPr="00781A6D">
        <w:t>ыва на 2021 – 2024 годы»</w:t>
      </w:r>
      <w:r>
        <w:t xml:space="preserve">. </w:t>
      </w:r>
      <w:r w:rsidRPr="00781A6D">
        <w:t>Программа состоит из основных мероприятий, которые отражают актуальные и перспективные направления государственной политики в сфере развития государственных языков и эффективно дополняют основные положения федеральных целевых программ.</w:t>
      </w:r>
    </w:p>
    <w:p w:rsidR="00637E0A" w:rsidRPr="00781A6D" w:rsidRDefault="00637E0A" w:rsidP="00637E0A">
      <w:pPr>
        <w:ind w:firstLine="567"/>
        <w:jc w:val="both"/>
      </w:pPr>
      <w:r w:rsidRPr="00781A6D">
        <w:t>Решение задач подпрограммы обеспечивается путем проведения основных мероприятий</w:t>
      </w:r>
      <w:r>
        <w:t>:</w:t>
      </w:r>
      <w:r w:rsidRPr="00781A6D">
        <w:t xml:space="preserve"> повышение квалификации</w:t>
      </w:r>
      <w:r>
        <w:t xml:space="preserve">, </w:t>
      </w:r>
      <w:r w:rsidRPr="00781A6D">
        <w:t xml:space="preserve">развитие открытого образования на русском </w:t>
      </w:r>
      <w:r>
        <w:t>языке и обучения русскому языку</w:t>
      </w:r>
      <w:r w:rsidRPr="00781A6D">
        <w:t>;</w:t>
      </w:r>
      <w:r>
        <w:t xml:space="preserve"> </w:t>
      </w:r>
      <w:r w:rsidRPr="00781A6D">
        <w:t xml:space="preserve">проведение социально значимых мероприятий, направленных </w:t>
      </w:r>
      <w:r>
        <w:t xml:space="preserve">на популяризацию русского языка, </w:t>
      </w:r>
      <w:r w:rsidRPr="00781A6D">
        <w:t>развитие кадрового потенциала педагогических работников по вопросам изучения русского языка.</w:t>
      </w:r>
    </w:p>
    <w:p w:rsidR="00637E0A" w:rsidRPr="007C2FFD" w:rsidRDefault="00637E0A" w:rsidP="00637E0A">
      <w:pPr>
        <w:ind w:firstLine="709"/>
        <w:jc w:val="both"/>
      </w:pPr>
      <w:r w:rsidRPr="007C2FFD">
        <w:t>Проведен</w:t>
      </w:r>
      <w:r>
        <w:t>ы</w:t>
      </w:r>
      <w:r w:rsidRPr="007C2FFD">
        <w:t xml:space="preserve"> </w:t>
      </w:r>
      <w:r w:rsidRPr="007C2FFD">
        <w:t>мероприяти</w:t>
      </w:r>
      <w:r>
        <w:t>я</w:t>
      </w:r>
      <w:r w:rsidRPr="007C2FFD">
        <w:t xml:space="preserve"> по</w:t>
      </w:r>
      <w:r w:rsidRPr="007C2FFD">
        <w:t xml:space="preserve"> празднованию Международного дня родного языка (21 февраля), Дня </w:t>
      </w:r>
      <w:r w:rsidRPr="007C2FFD">
        <w:t>славянской письменности</w:t>
      </w:r>
      <w:r w:rsidRPr="007C2FFD">
        <w:t xml:space="preserve"> и культуры (24 ма</w:t>
      </w:r>
      <w:r>
        <w:t>я), Дня русского языка (6 июня):</w:t>
      </w:r>
    </w:p>
    <w:p w:rsidR="00637E0A" w:rsidRPr="00CE40C4" w:rsidRDefault="00637E0A" w:rsidP="00637E0A">
      <w:pPr>
        <w:tabs>
          <w:tab w:val="left" w:pos="284"/>
          <w:tab w:val="left" w:pos="540"/>
        </w:tabs>
        <w:ind w:firstLine="709"/>
        <w:jc w:val="both"/>
        <w:rPr>
          <w:bCs/>
          <w:i/>
        </w:rPr>
      </w:pPr>
      <w:r w:rsidRPr="007C2FFD">
        <w:rPr>
          <w:color w:val="000000"/>
          <w:shd w:val="clear" w:color="auto" w:fill="FFFFFF"/>
        </w:rPr>
        <w:t xml:space="preserve">В День русского языка Ассоциацией учителей русского языка и литературы Республики Тыва при поддержке Министерства образования республики была проведена X Международная просветительская акция «Пушкинский диктант-2023». В этом году в 16 площадках приняли участие более 500 человек. Ежегодно количество участников </w:t>
      </w:r>
      <w:r w:rsidRPr="00CE40C4">
        <w:rPr>
          <w:color w:val="000000"/>
          <w:shd w:val="clear" w:color="auto" w:fill="FFFFFF"/>
        </w:rPr>
        <w:t>увеличивается.</w:t>
      </w:r>
    </w:p>
    <w:p w:rsidR="00637E0A" w:rsidRPr="00CE40C4" w:rsidRDefault="00637E0A" w:rsidP="00637E0A">
      <w:pPr>
        <w:autoSpaceDE w:val="0"/>
        <w:autoSpaceDN w:val="0"/>
        <w:adjustRightInd w:val="0"/>
        <w:ind w:firstLine="709"/>
        <w:jc w:val="both"/>
      </w:pPr>
      <w:r w:rsidRPr="00CE40C4">
        <w:t>Основным результатом реализации программы является повышение уровня образования, этноязыковой компетенции, расширение сферы функционирования языков, активизация научно-технического и культурного развития, повышение роли языковых компетенций обучающихся, повышения квалификации, профессионализма работников сферы образования, сохранение культурного и этноязыкового разнообразия, повышение толерантности и межнационального согласия.</w:t>
      </w:r>
    </w:p>
    <w:p w:rsidR="00637E0A" w:rsidRPr="002277C4" w:rsidRDefault="00637E0A" w:rsidP="00637E0A">
      <w:pPr>
        <w:pStyle w:val="ad"/>
        <w:ind w:left="360" w:firstLine="348"/>
        <w:jc w:val="both"/>
        <w:rPr>
          <w:color w:val="000000"/>
          <w:sz w:val="18"/>
        </w:rPr>
      </w:pPr>
    </w:p>
    <w:p w:rsidR="00637E0A" w:rsidRPr="00495F5B" w:rsidRDefault="00637E0A" w:rsidP="00637E0A">
      <w:pPr>
        <w:ind w:firstLine="425"/>
        <w:jc w:val="both"/>
        <w:rPr>
          <w:i/>
          <w:iCs/>
        </w:rPr>
      </w:pPr>
      <w:r w:rsidRPr="00352A9C">
        <w:rPr>
          <w:rStyle w:val="af6"/>
          <w:color w:val="000000"/>
        </w:rPr>
        <w:t>В целом работа, проводимая региональной системой образования, показала некоторые положительные результаты по литературе.</w:t>
      </w:r>
      <w:r w:rsidRPr="00495F5B">
        <w:rPr>
          <w:rStyle w:val="af6"/>
          <w:color w:val="000000"/>
        </w:rPr>
        <w:t xml:space="preserve"> </w:t>
      </w:r>
    </w:p>
    <w:p w:rsidR="00637E0A" w:rsidRPr="0028096F" w:rsidRDefault="00637E0A" w:rsidP="00637E0A"/>
    <w:p w:rsidR="00637E0A" w:rsidRPr="005F641E" w:rsidRDefault="00637E0A" w:rsidP="00637E0A">
      <w:pPr>
        <w:pStyle w:val="3"/>
        <w:numPr>
          <w:ilvl w:val="1"/>
          <w:numId w:val="39"/>
        </w:numPr>
        <w:tabs>
          <w:tab w:val="left" w:pos="567"/>
        </w:tabs>
        <w:ind w:left="0" w:firstLine="0"/>
        <w:jc w:val="both"/>
        <w:rPr>
          <w:rFonts w:ascii="Times New Roman" w:hAnsi="Times New Roman"/>
        </w:rPr>
      </w:pPr>
      <w:r>
        <w:rPr>
          <w:rFonts w:ascii="Times New Roman" w:hAnsi="Times New Roman"/>
        </w:rPr>
        <w:lastRenderedPageBreak/>
        <w:t xml:space="preserve">Планируемые меры методической поддержки изучения учебных предметов в 2023-2024 уч.г. на региональном уровне. </w:t>
      </w:r>
    </w:p>
    <w:p w:rsidR="00637E0A" w:rsidRPr="00637E0A" w:rsidRDefault="00637E0A" w:rsidP="00637E0A">
      <w:pPr>
        <w:pStyle w:val="3"/>
        <w:numPr>
          <w:ilvl w:val="2"/>
          <w:numId w:val="39"/>
        </w:numPr>
        <w:tabs>
          <w:tab w:val="left" w:pos="567"/>
        </w:tabs>
        <w:ind w:left="0" w:firstLine="0"/>
        <w:jc w:val="both"/>
        <w:rPr>
          <w:rFonts w:ascii="Times New Roman" w:hAnsi="Times New Roman"/>
          <w:b w:val="0"/>
        </w:rPr>
      </w:pPr>
      <w:r>
        <w:rPr>
          <w:rFonts w:ascii="Times New Roman" w:hAnsi="Times New Roman"/>
          <w:b w:val="0"/>
        </w:rPr>
        <w:t>Планируемые мероприятия</w:t>
      </w:r>
      <w:r w:rsidRPr="00550D16">
        <w:rPr>
          <w:rFonts w:ascii="Times New Roman" w:hAnsi="Times New Roman"/>
          <w:b w:val="0"/>
        </w:rPr>
        <w:t xml:space="preserve"> методической поддержки изучения учебных предметов в </w:t>
      </w:r>
      <w:r>
        <w:rPr>
          <w:rFonts w:ascii="Times New Roman" w:hAnsi="Times New Roman"/>
          <w:b w:val="0"/>
        </w:rPr>
        <w:t>2023</w:t>
      </w:r>
      <w:r w:rsidRPr="00B171E8">
        <w:rPr>
          <w:rFonts w:ascii="Times New Roman" w:hAnsi="Times New Roman"/>
          <w:b w:val="0"/>
        </w:rPr>
        <w:t>-</w:t>
      </w:r>
      <w:r>
        <w:rPr>
          <w:rFonts w:ascii="Times New Roman" w:hAnsi="Times New Roman"/>
          <w:b w:val="0"/>
        </w:rPr>
        <w:t>2024</w:t>
      </w:r>
      <w:r w:rsidRPr="00B171E8">
        <w:rPr>
          <w:rFonts w:ascii="Times New Roman" w:hAnsi="Times New Roman"/>
          <w:b w:val="0"/>
        </w:rPr>
        <w:t xml:space="preserve"> уч.г. на региональном уровне</w:t>
      </w:r>
      <w:r>
        <w:rPr>
          <w:rFonts w:ascii="Times New Roman" w:hAnsi="Times New Roman"/>
          <w:b w:val="0"/>
        </w:rPr>
        <w:t>, в том числе в ОО с аномально низкими результатами ЕГЭ 2023 г.</w:t>
      </w:r>
    </w:p>
    <w:p w:rsidR="00637E0A" w:rsidRDefault="00637E0A" w:rsidP="00637E0A">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5</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5103"/>
        <w:gridCol w:w="2694"/>
      </w:tblGrid>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w:t>
            </w:r>
          </w:p>
        </w:tc>
        <w:tc>
          <w:tcPr>
            <w:tcW w:w="1869"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Дата</w:t>
            </w:r>
          </w:p>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i/>
                <w:sz w:val="24"/>
                <w:szCs w:val="24"/>
              </w:rPr>
              <w:t>(месяц)</w:t>
            </w:r>
          </w:p>
        </w:tc>
        <w:tc>
          <w:tcPr>
            <w:tcW w:w="5103"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Мероприятие</w:t>
            </w:r>
          </w:p>
          <w:p w:rsidR="00637E0A" w:rsidRPr="00B91ECD" w:rsidRDefault="00637E0A" w:rsidP="00957C5A">
            <w:pPr>
              <w:pStyle w:val="a3"/>
              <w:spacing w:after="0" w:line="240" w:lineRule="auto"/>
              <w:ind w:left="0"/>
              <w:jc w:val="center"/>
              <w:rPr>
                <w:rFonts w:ascii="Times New Roman" w:hAnsi="Times New Roman"/>
                <w:i/>
                <w:sz w:val="24"/>
                <w:szCs w:val="24"/>
              </w:rPr>
            </w:pPr>
            <w:r w:rsidRPr="00B91ECD">
              <w:rPr>
                <w:rFonts w:ascii="Times New Roman" w:hAnsi="Times New Roman"/>
                <w:i/>
                <w:sz w:val="24"/>
                <w:szCs w:val="24"/>
              </w:rPr>
              <w:t>(указать тему и организацию, которая планирует проведение мероприятия)</w:t>
            </w:r>
          </w:p>
        </w:tc>
        <w:tc>
          <w:tcPr>
            <w:tcW w:w="2694" w:type="dxa"/>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Категория участников</w:t>
            </w:r>
          </w:p>
        </w:tc>
      </w:tr>
      <w:tr w:rsidR="00637E0A" w:rsidRPr="00B91ECD" w:rsidTr="00957C5A">
        <w:trPr>
          <w:jc w:val="center"/>
        </w:trPr>
        <w:tc>
          <w:tcPr>
            <w:tcW w:w="10207" w:type="dxa"/>
            <w:gridSpan w:val="4"/>
            <w:shd w:val="clear" w:color="auto" w:fill="auto"/>
          </w:tcPr>
          <w:p w:rsidR="00637E0A" w:rsidRPr="00B91ECD" w:rsidRDefault="00637E0A" w:rsidP="00957C5A">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Повышение квалификации (КПК, семинары)</w:t>
            </w: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1</w:t>
            </w:r>
          </w:p>
        </w:tc>
        <w:tc>
          <w:tcPr>
            <w:tcW w:w="1869" w:type="dxa"/>
            <w:shd w:val="clear" w:color="auto" w:fill="auto"/>
          </w:tcPr>
          <w:p w:rsidR="00637E0A" w:rsidRPr="00B91ECD" w:rsidRDefault="00637E0A" w:rsidP="00957C5A">
            <w:pPr>
              <w:shd w:val="clear" w:color="auto" w:fill="FFFFFF"/>
            </w:pPr>
            <w:r w:rsidRPr="00B91ECD">
              <w:t xml:space="preserve"> Октябрь 2023г., январь, </w:t>
            </w:r>
            <w:r w:rsidRPr="00B91ECD">
              <w:t>февраль, март</w:t>
            </w:r>
            <w:r w:rsidRPr="00B91ECD">
              <w:t xml:space="preserve"> 2024г.</w:t>
            </w:r>
          </w:p>
        </w:tc>
        <w:tc>
          <w:tcPr>
            <w:tcW w:w="5103" w:type="dxa"/>
            <w:shd w:val="clear" w:color="auto" w:fill="auto"/>
          </w:tcPr>
          <w:p w:rsidR="00637E0A" w:rsidRPr="00164D9A" w:rsidRDefault="00637E0A" w:rsidP="00957C5A">
            <w:pPr>
              <w:jc w:val="both"/>
              <w:rPr>
                <w:b/>
                <w:sz w:val="20"/>
                <w:szCs w:val="20"/>
              </w:rPr>
            </w:pPr>
            <w:r w:rsidRPr="00164D9A">
              <w:rPr>
                <w:b/>
                <w:sz w:val="20"/>
                <w:szCs w:val="20"/>
                <w:shd w:val="clear" w:color="auto" w:fill="FFFFFF"/>
              </w:rPr>
              <w:t>МКПК «Теоретические и методические аспекты подготовки учащихся к сдаче ГИА</w:t>
            </w:r>
            <w:r w:rsidRPr="00164D9A">
              <w:rPr>
                <w:b/>
                <w:sz w:val="20"/>
                <w:szCs w:val="20"/>
              </w:rPr>
              <w:t>»</w:t>
            </w:r>
          </w:p>
          <w:p w:rsidR="00637E0A" w:rsidRPr="00164D9A" w:rsidRDefault="00637E0A" w:rsidP="00957C5A">
            <w:pPr>
              <w:snapToGrid w:val="0"/>
              <w:jc w:val="both"/>
              <w:rPr>
                <w:b/>
                <w:sz w:val="20"/>
                <w:szCs w:val="20"/>
              </w:rPr>
            </w:pPr>
            <w:r w:rsidRPr="00164D9A">
              <w:rPr>
                <w:b/>
                <w:sz w:val="20"/>
                <w:szCs w:val="20"/>
              </w:rPr>
              <w:t>Модуль: «Особенности подготовки к ГИА по русскому языку и литературе»</w:t>
            </w:r>
          </w:p>
          <w:p w:rsidR="00637E0A" w:rsidRPr="00164D9A" w:rsidRDefault="00637E0A" w:rsidP="00957C5A">
            <w:pPr>
              <w:shd w:val="clear" w:color="auto" w:fill="FFFFFF"/>
              <w:jc w:val="both"/>
              <w:rPr>
                <w:sz w:val="20"/>
                <w:szCs w:val="20"/>
              </w:rPr>
            </w:pPr>
            <w:r w:rsidRPr="00164D9A">
              <w:rPr>
                <w:b/>
                <w:sz w:val="20"/>
                <w:szCs w:val="20"/>
              </w:rPr>
              <w:t>В программе:</w:t>
            </w:r>
            <w:r w:rsidRPr="00164D9A">
              <w:rPr>
                <w:sz w:val="20"/>
                <w:szCs w:val="20"/>
              </w:rPr>
              <w:t xml:space="preserve"> </w:t>
            </w:r>
          </w:p>
          <w:p w:rsidR="00637E0A" w:rsidRPr="00164D9A" w:rsidRDefault="00637E0A" w:rsidP="00957C5A">
            <w:pPr>
              <w:shd w:val="clear" w:color="auto" w:fill="FFFFFF"/>
              <w:jc w:val="both"/>
              <w:rPr>
                <w:sz w:val="20"/>
                <w:szCs w:val="20"/>
              </w:rPr>
            </w:pPr>
            <w:r w:rsidRPr="00164D9A">
              <w:rPr>
                <w:sz w:val="20"/>
                <w:szCs w:val="20"/>
              </w:rPr>
              <w:t>-Технология подготовки к ЕГЭ: структура и содержание КИМов по русскому языку и литературе, методические особенности подготовки выпускников.</w:t>
            </w:r>
          </w:p>
          <w:p w:rsidR="00637E0A" w:rsidRPr="00BE399E" w:rsidRDefault="00637E0A" w:rsidP="00957C5A">
            <w:pPr>
              <w:shd w:val="clear" w:color="auto" w:fill="FFFFFF"/>
              <w:jc w:val="both"/>
              <w:rPr>
                <w:sz w:val="20"/>
                <w:szCs w:val="20"/>
              </w:rPr>
            </w:pPr>
            <w:r w:rsidRPr="00164D9A">
              <w:rPr>
                <w:sz w:val="20"/>
                <w:szCs w:val="20"/>
              </w:rPr>
              <w:t xml:space="preserve">-Технология подготовки к ОГЭ: структура и содержание КИМов по русскому языку и литературе, методические особенности подготовки выпускников. </w:t>
            </w:r>
          </w:p>
          <w:p w:rsidR="00637E0A" w:rsidRPr="00B91ECD" w:rsidRDefault="00637E0A" w:rsidP="00957C5A">
            <w:pPr>
              <w:shd w:val="clear" w:color="auto" w:fill="FFFFFF"/>
              <w:jc w:val="both"/>
            </w:pPr>
            <w:r w:rsidRPr="00B91ECD">
              <w:t>(ТИРОиПК)</w:t>
            </w:r>
          </w:p>
        </w:tc>
        <w:tc>
          <w:tcPr>
            <w:tcW w:w="2694" w:type="dxa"/>
            <w:vMerge w:val="restart"/>
          </w:tcPr>
          <w:p w:rsidR="00637E0A" w:rsidRPr="00B91ECD" w:rsidRDefault="00637E0A" w:rsidP="00957C5A">
            <w:pPr>
              <w:pStyle w:val="a3"/>
              <w:spacing w:after="0" w:line="240" w:lineRule="auto"/>
              <w:ind w:left="0"/>
              <w:rPr>
                <w:rFonts w:ascii="Times New Roman" w:hAnsi="Times New Roman"/>
                <w:sz w:val="24"/>
                <w:szCs w:val="24"/>
              </w:rPr>
            </w:pPr>
            <w:r w:rsidRPr="00B91ECD">
              <w:rPr>
                <w:rFonts w:ascii="Times New Roman" w:hAnsi="Times New Roman"/>
                <w:sz w:val="24"/>
                <w:szCs w:val="24"/>
              </w:rPr>
              <w:t xml:space="preserve">Учителя </w:t>
            </w:r>
            <w:r>
              <w:rPr>
                <w:rFonts w:ascii="Times New Roman" w:hAnsi="Times New Roman"/>
                <w:sz w:val="24"/>
                <w:szCs w:val="24"/>
              </w:rPr>
              <w:t xml:space="preserve">литературы </w:t>
            </w:r>
            <w:r w:rsidRPr="00B91ECD">
              <w:rPr>
                <w:rFonts w:ascii="Times New Roman" w:hAnsi="Times New Roman"/>
                <w:sz w:val="24"/>
                <w:szCs w:val="24"/>
              </w:rPr>
              <w:t xml:space="preserve">школ ШНОР, </w:t>
            </w:r>
          </w:p>
          <w:p w:rsidR="00637E0A" w:rsidRPr="00B91ECD" w:rsidRDefault="00637E0A" w:rsidP="00957C5A">
            <w:pPr>
              <w:pStyle w:val="a3"/>
              <w:spacing w:after="0" w:line="240" w:lineRule="auto"/>
              <w:ind w:left="0"/>
              <w:rPr>
                <w:rFonts w:ascii="Times New Roman" w:hAnsi="Times New Roman"/>
                <w:color w:val="000000" w:themeColor="text1"/>
                <w:sz w:val="24"/>
                <w:szCs w:val="24"/>
              </w:rPr>
            </w:pPr>
            <w:r w:rsidRPr="00B91ECD">
              <w:rPr>
                <w:rFonts w:ascii="Times New Roman" w:hAnsi="Times New Roman"/>
                <w:sz w:val="24"/>
                <w:szCs w:val="24"/>
              </w:rPr>
              <w:t>молодые педагоги</w:t>
            </w:r>
          </w:p>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2</w:t>
            </w:r>
          </w:p>
        </w:tc>
        <w:tc>
          <w:tcPr>
            <w:tcW w:w="1869" w:type="dxa"/>
            <w:shd w:val="clear" w:color="auto" w:fill="auto"/>
          </w:tcPr>
          <w:p w:rsidR="00637E0A" w:rsidRPr="00B91ECD" w:rsidRDefault="00637E0A" w:rsidP="00957C5A">
            <w:pPr>
              <w:shd w:val="clear" w:color="auto" w:fill="FFFFFF"/>
              <w:jc w:val="center"/>
            </w:pPr>
            <w:r w:rsidRPr="00B91ECD">
              <w:t>Апрель 2024г.</w:t>
            </w:r>
          </w:p>
        </w:tc>
        <w:tc>
          <w:tcPr>
            <w:tcW w:w="5103" w:type="dxa"/>
            <w:shd w:val="clear" w:color="auto" w:fill="auto"/>
          </w:tcPr>
          <w:p w:rsidR="00637E0A" w:rsidRPr="00505103" w:rsidRDefault="00637E0A" w:rsidP="00957C5A">
            <w:pPr>
              <w:jc w:val="both"/>
              <w:rPr>
                <w:b/>
                <w:sz w:val="20"/>
                <w:szCs w:val="20"/>
              </w:rPr>
            </w:pPr>
            <w:r w:rsidRPr="00505103">
              <w:rPr>
                <w:b/>
                <w:sz w:val="20"/>
                <w:szCs w:val="20"/>
              </w:rPr>
              <w:t>МКПК «Организация сопровождения педагога в процессе реализации обновленных ФГОС»</w:t>
            </w:r>
          </w:p>
          <w:p w:rsidR="00637E0A" w:rsidRPr="00505103" w:rsidRDefault="00637E0A" w:rsidP="00957C5A">
            <w:pPr>
              <w:jc w:val="both"/>
              <w:rPr>
                <w:rStyle w:val="af7"/>
                <w:b/>
                <w:sz w:val="20"/>
                <w:szCs w:val="20"/>
              </w:rPr>
            </w:pPr>
            <w:r w:rsidRPr="00505103">
              <w:rPr>
                <w:b/>
                <w:i/>
                <w:sz w:val="20"/>
                <w:szCs w:val="20"/>
              </w:rPr>
              <w:t xml:space="preserve">Модуль </w:t>
            </w:r>
            <w:r w:rsidRPr="00505103">
              <w:rPr>
                <w:rStyle w:val="af7"/>
                <w:b/>
                <w:sz w:val="20"/>
                <w:szCs w:val="20"/>
              </w:rPr>
              <w:t xml:space="preserve">«Реализация </w:t>
            </w:r>
            <w:r w:rsidRPr="00505103">
              <w:rPr>
                <w:rStyle w:val="af7"/>
                <w:b/>
                <w:sz w:val="20"/>
                <w:szCs w:val="20"/>
              </w:rPr>
              <w:t>требований,</w:t>
            </w:r>
            <w:r w:rsidRPr="00505103">
              <w:rPr>
                <w:rStyle w:val="af7"/>
                <w:b/>
                <w:sz w:val="20"/>
                <w:szCs w:val="20"/>
              </w:rPr>
              <w:t xml:space="preserve"> обновленных ФГОС в преподавании русского языка и литературы</w:t>
            </w:r>
          </w:p>
          <w:p w:rsidR="00637E0A" w:rsidRPr="004C751E" w:rsidRDefault="00637E0A" w:rsidP="00957C5A">
            <w:pPr>
              <w:pStyle w:val="afd"/>
              <w:tabs>
                <w:tab w:val="left" w:pos="960"/>
              </w:tabs>
              <w:snapToGrid w:val="0"/>
              <w:spacing w:after="0"/>
              <w:jc w:val="both"/>
              <w:rPr>
                <w:rStyle w:val="af7"/>
                <w:b/>
                <w:i w:val="0"/>
                <w:sz w:val="20"/>
                <w:szCs w:val="20"/>
              </w:rPr>
            </w:pPr>
            <w:r w:rsidRPr="004C751E">
              <w:rPr>
                <w:rStyle w:val="af7"/>
                <w:b/>
                <w:sz w:val="20"/>
                <w:szCs w:val="20"/>
              </w:rPr>
              <w:t xml:space="preserve">В программе: </w:t>
            </w:r>
          </w:p>
          <w:p w:rsidR="00637E0A" w:rsidRPr="004C751E" w:rsidRDefault="00637E0A" w:rsidP="00957C5A">
            <w:pPr>
              <w:pStyle w:val="afd"/>
              <w:tabs>
                <w:tab w:val="left" w:pos="960"/>
              </w:tabs>
              <w:snapToGrid w:val="0"/>
              <w:spacing w:after="0"/>
              <w:jc w:val="both"/>
              <w:rPr>
                <w:rFonts w:eastAsia="Times New Roman"/>
                <w:sz w:val="20"/>
                <w:szCs w:val="20"/>
              </w:rPr>
            </w:pPr>
            <w:r w:rsidRPr="004C751E">
              <w:rPr>
                <w:rStyle w:val="af7"/>
              </w:rPr>
              <w:t>-</w:t>
            </w:r>
            <w:r w:rsidRPr="004C751E">
              <w:rPr>
                <w:rStyle w:val="af7"/>
                <w:sz w:val="20"/>
                <w:szCs w:val="20"/>
              </w:rPr>
              <w:t>о</w:t>
            </w:r>
            <w:r w:rsidRPr="004C751E">
              <w:rPr>
                <w:rFonts w:eastAsia="Times New Roman"/>
                <w:sz w:val="20"/>
                <w:szCs w:val="20"/>
              </w:rPr>
              <w:t xml:space="preserve">рганизация деятельности учителя по введению обновленных ФГОС, </w:t>
            </w:r>
          </w:p>
          <w:p w:rsidR="00637E0A" w:rsidRPr="004C751E" w:rsidRDefault="00637E0A" w:rsidP="00957C5A">
            <w:pPr>
              <w:pStyle w:val="afd"/>
              <w:tabs>
                <w:tab w:val="left" w:pos="960"/>
              </w:tabs>
              <w:snapToGrid w:val="0"/>
              <w:spacing w:after="0"/>
              <w:jc w:val="both"/>
              <w:rPr>
                <w:rFonts w:eastAsia="Times New Roman"/>
                <w:sz w:val="20"/>
                <w:szCs w:val="20"/>
              </w:rPr>
            </w:pPr>
            <w:r w:rsidRPr="004C751E">
              <w:rPr>
                <w:rFonts w:eastAsia="Times New Roman"/>
                <w:sz w:val="20"/>
                <w:szCs w:val="20"/>
              </w:rPr>
              <w:t>-образовательная деятельность по образовательным программам основного общего и среднего общего образования,</w:t>
            </w:r>
          </w:p>
          <w:p w:rsidR="00637E0A" w:rsidRPr="004C751E" w:rsidRDefault="00637E0A" w:rsidP="00957C5A">
            <w:pPr>
              <w:pStyle w:val="afd"/>
              <w:tabs>
                <w:tab w:val="left" w:pos="960"/>
              </w:tabs>
              <w:snapToGrid w:val="0"/>
              <w:spacing w:after="0"/>
              <w:jc w:val="both"/>
              <w:rPr>
                <w:rFonts w:eastAsia="Times New Roman"/>
                <w:sz w:val="20"/>
                <w:szCs w:val="20"/>
              </w:rPr>
            </w:pPr>
            <w:r w:rsidRPr="004C751E">
              <w:rPr>
                <w:rFonts w:eastAsia="Times New Roman"/>
                <w:sz w:val="20"/>
                <w:szCs w:val="20"/>
              </w:rPr>
              <w:t xml:space="preserve">-проектирование учебно-воспитательного процесса, </w:t>
            </w:r>
          </w:p>
          <w:p w:rsidR="00637E0A" w:rsidRPr="004C751E" w:rsidRDefault="00637E0A" w:rsidP="00957C5A">
            <w:pPr>
              <w:pStyle w:val="afd"/>
              <w:tabs>
                <w:tab w:val="left" w:pos="960"/>
              </w:tabs>
              <w:snapToGrid w:val="0"/>
              <w:spacing w:after="0"/>
              <w:jc w:val="both"/>
              <w:rPr>
                <w:rFonts w:eastAsia="Times New Roman"/>
                <w:sz w:val="20"/>
                <w:szCs w:val="20"/>
              </w:rPr>
            </w:pPr>
            <w:r w:rsidRPr="004C751E">
              <w:rPr>
                <w:rFonts w:eastAsia="Times New Roman"/>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rsidR="00637E0A" w:rsidRPr="004C751E" w:rsidRDefault="00637E0A" w:rsidP="00957C5A">
            <w:pPr>
              <w:pStyle w:val="afd"/>
              <w:tabs>
                <w:tab w:val="left" w:pos="960"/>
              </w:tabs>
              <w:snapToGrid w:val="0"/>
              <w:spacing w:after="0"/>
              <w:jc w:val="both"/>
              <w:rPr>
                <w:rFonts w:eastAsia="Times New Roman"/>
                <w:sz w:val="20"/>
                <w:szCs w:val="20"/>
              </w:rPr>
            </w:pPr>
            <w:r w:rsidRPr="004C751E">
              <w:rPr>
                <w:rFonts w:eastAsia="Times New Roman"/>
                <w:sz w:val="20"/>
                <w:szCs w:val="20"/>
              </w:rPr>
              <w:t>-</w:t>
            </w:r>
            <w:r w:rsidRPr="004C751E">
              <w:rPr>
                <w:rStyle w:val="10"/>
                <w:rFonts w:eastAsia="Andale Sans UI"/>
                <w:b w:val="0"/>
                <w:sz w:val="20"/>
                <w:szCs w:val="20"/>
              </w:rPr>
              <w:t xml:space="preserve"> инновационные подходы к организации учебного процесса (проектная и исследовательская культура педагога и учащегося),</w:t>
            </w:r>
          </w:p>
          <w:p w:rsidR="00637E0A" w:rsidRPr="00B91ECD" w:rsidRDefault="00637E0A" w:rsidP="00957C5A">
            <w:pPr>
              <w:shd w:val="clear" w:color="auto" w:fill="FFFFFF"/>
              <w:jc w:val="both"/>
              <w:rPr>
                <w:b/>
              </w:rPr>
            </w:pPr>
            <w:r w:rsidRPr="004C751E">
              <w:rPr>
                <w:rFonts w:eastAsia="Times New Roman"/>
                <w:sz w:val="20"/>
                <w:szCs w:val="20"/>
              </w:rPr>
              <w:t>-система оценивания образовательных результатов.</w:t>
            </w:r>
            <w:r w:rsidRPr="00B91ECD">
              <w:t xml:space="preserve"> (ТИРОиПК)</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3</w:t>
            </w:r>
          </w:p>
        </w:tc>
        <w:tc>
          <w:tcPr>
            <w:tcW w:w="1869" w:type="dxa"/>
            <w:shd w:val="clear" w:color="auto" w:fill="auto"/>
          </w:tcPr>
          <w:p w:rsidR="00637E0A" w:rsidRPr="00B91ECD" w:rsidRDefault="00637E0A" w:rsidP="00957C5A">
            <w:pPr>
              <w:shd w:val="clear" w:color="auto" w:fill="FFFFFF"/>
              <w:jc w:val="center"/>
            </w:pPr>
            <w:r>
              <w:t>Сентябрь 2023 г.</w:t>
            </w:r>
          </w:p>
        </w:tc>
        <w:tc>
          <w:tcPr>
            <w:tcW w:w="5103" w:type="dxa"/>
            <w:shd w:val="clear" w:color="auto" w:fill="auto"/>
          </w:tcPr>
          <w:p w:rsidR="00637E0A" w:rsidRPr="00164D9A" w:rsidRDefault="00637E0A" w:rsidP="00957C5A">
            <w:pPr>
              <w:pStyle w:val="afd"/>
              <w:snapToGrid w:val="0"/>
              <w:spacing w:after="0"/>
              <w:jc w:val="both"/>
              <w:rPr>
                <w:b/>
                <w:sz w:val="20"/>
                <w:szCs w:val="20"/>
              </w:rPr>
            </w:pPr>
            <w:r w:rsidRPr="00164D9A">
              <w:rPr>
                <w:b/>
                <w:sz w:val="20"/>
                <w:szCs w:val="20"/>
              </w:rPr>
              <w:t>МКПК «Формирование и оценивание функциональной грамотности школьников»</w:t>
            </w:r>
          </w:p>
          <w:p w:rsidR="00637E0A" w:rsidRPr="00164D9A" w:rsidRDefault="00637E0A" w:rsidP="00957C5A">
            <w:pPr>
              <w:pStyle w:val="afd"/>
              <w:snapToGrid w:val="0"/>
              <w:spacing w:after="0"/>
              <w:jc w:val="both"/>
              <w:rPr>
                <w:b/>
                <w:i/>
                <w:sz w:val="20"/>
                <w:szCs w:val="20"/>
              </w:rPr>
            </w:pPr>
            <w:r w:rsidRPr="00164D9A">
              <w:rPr>
                <w:b/>
                <w:i/>
                <w:sz w:val="20"/>
                <w:szCs w:val="20"/>
              </w:rPr>
              <w:t>Модуль. «Механизмы формирования и оценивания читательской грамотности»</w:t>
            </w:r>
          </w:p>
          <w:p w:rsidR="00637E0A" w:rsidRPr="00164D9A" w:rsidRDefault="00637E0A" w:rsidP="00957C5A">
            <w:pPr>
              <w:snapToGrid w:val="0"/>
              <w:jc w:val="both"/>
              <w:rPr>
                <w:b/>
                <w:sz w:val="20"/>
                <w:szCs w:val="20"/>
              </w:rPr>
            </w:pPr>
            <w:r w:rsidRPr="00164D9A">
              <w:rPr>
                <w:b/>
                <w:sz w:val="20"/>
                <w:szCs w:val="20"/>
              </w:rPr>
              <w:t xml:space="preserve">В программе: </w:t>
            </w:r>
          </w:p>
          <w:p w:rsidR="00637E0A" w:rsidRPr="00164D9A" w:rsidRDefault="00637E0A" w:rsidP="00957C5A">
            <w:pPr>
              <w:snapToGrid w:val="0"/>
              <w:jc w:val="both"/>
              <w:rPr>
                <w:sz w:val="20"/>
                <w:szCs w:val="20"/>
              </w:rPr>
            </w:pPr>
            <w:r w:rsidRPr="00164D9A">
              <w:rPr>
                <w:sz w:val="20"/>
                <w:szCs w:val="20"/>
              </w:rPr>
              <w:t>- нормативно-правовая база;</w:t>
            </w:r>
          </w:p>
          <w:p w:rsidR="00637E0A" w:rsidRPr="00164D9A" w:rsidRDefault="00637E0A" w:rsidP="00957C5A">
            <w:pPr>
              <w:snapToGrid w:val="0"/>
              <w:jc w:val="both"/>
              <w:rPr>
                <w:sz w:val="20"/>
                <w:szCs w:val="20"/>
              </w:rPr>
            </w:pPr>
            <w:r w:rsidRPr="00164D9A">
              <w:rPr>
                <w:sz w:val="20"/>
                <w:szCs w:val="20"/>
              </w:rPr>
              <w:t xml:space="preserve">-механизмы формирования читательской грамотности на уроках; </w:t>
            </w:r>
          </w:p>
          <w:p w:rsidR="00637E0A" w:rsidRPr="00164D9A" w:rsidRDefault="00637E0A" w:rsidP="00957C5A">
            <w:pPr>
              <w:snapToGrid w:val="0"/>
              <w:jc w:val="both"/>
              <w:rPr>
                <w:sz w:val="20"/>
                <w:szCs w:val="20"/>
              </w:rPr>
            </w:pPr>
            <w:r w:rsidRPr="00164D9A">
              <w:rPr>
                <w:sz w:val="20"/>
                <w:szCs w:val="20"/>
              </w:rPr>
              <w:t>-механизмы оценивания образовательных результатов школьников согласно ФГОС;</w:t>
            </w:r>
          </w:p>
          <w:p w:rsidR="00637E0A" w:rsidRPr="00164D9A" w:rsidRDefault="00637E0A" w:rsidP="00957C5A">
            <w:pPr>
              <w:snapToGrid w:val="0"/>
              <w:jc w:val="both"/>
              <w:rPr>
                <w:sz w:val="20"/>
                <w:szCs w:val="20"/>
              </w:rPr>
            </w:pPr>
            <w:r w:rsidRPr="00164D9A">
              <w:rPr>
                <w:sz w:val="20"/>
                <w:szCs w:val="20"/>
              </w:rPr>
              <w:t xml:space="preserve">-формирование функциональной грамотности: инструменты учителя </w:t>
            </w:r>
          </w:p>
          <w:p w:rsidR="00637E0A" w:rsidRPr="00B91ECD" w:rsidRDefault="00637E0A" w:rsidP="00957C5A">
            <w:pPr>
              <w:shd w:val="clear" w:color="auto" w:fill="FFFFFF"/>
              <w:jc w:val="both"/>
              <w:rPr>
                <w:b/>
              </w:rPr>
            </w:pPr>
            <w:r w:rsidRPr="00B91ECD">
              <w:t xml:space="preserve"> (ТИРОиПК)</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rPr>
                <w:rFonts w:ascii="Times New Roman" w:hAnsi="Times New Roman"/>
                <w:sz w:val="24"/>
                <w:szCs w:val="24"/>
              </w:rPr>
            </w:pPr>
            <w:r w:rsidRPr="00B91ECD">
              <w:rPr>
                <w:rFonts w:ascii="Times New Roman" w:hAnsi="Times New Roman"/>
                <w:sz w:val="24"/>
                <w:szCs w:val="24"/>
              </w:rPr>
              <w:t>4</w:t>
            </w:r>
          </w:p>
        </w:tc>
        <w:tc>
          <w:tcPr>
            <w:tcW w:w="1869" w:type="dxa"/>
            <w:shd w:val="clear" w:color="auto" w:fill="auto"/>
          </w:tcPr>
          <w:p w:rsidR="00637E0A" w:rsidRPr="00B91ECD" w:rsidRDefault="00637E0A" w:rsidP="00957C5A">
            <w:pPr>
              <w:shd w:val="clear" w:color="auto" w:fill="FFFFFF"/>
              <w:jc w:val="center"/>
            </w:pPr>
            <w:r w:rsidRPr="00B91ECD">
              <w:t>Сентябрь 2023г.</w:t>
            </w:r>
          </w:p>
        </w:tc>
        <w:tc>
          <w:tcPr>
            <w:tcW w:w="5103" w:type="dxa"/>
            <w:shd w:val="clear" w:color="auto" w:fill="auto"/>
          </w:tcPr>
          <w:p w:rsidR="00637E0A" w:rsidRPr="00164D9A" w:rsidRDefault="00637E0A" w:rsidP="00957C5A">
            <w:pPr>
              <w:jc w:val="both"/>
              <w:rPr>
                <w:b/>
                <w:sz w:val="20"/>
                <w:szCs w:val="20"/>
              </w:rPr>
            </w:pPr>
            <w:r w:rsidRPr="00164D9A">
              <w:rPr>
                <w:b/>
                <w:sz w:val="20"/>
                <w:szCs w:val="20"/>
              </w:rPr>
              <w:t>«Система подготовки выпускников 11 классов к написанию итогового сочинения»</w:t>
            </w:r>
          </w:p>
          <w:p w:rsidR="00637E0A" w:rsidRPr="00164D9A" w:rsidRDefault="00637E0A" w:rsidP="00957C5A">
            <w:pPr>
              <w:jc w:val="both"/>
              <w:rPr>
                <w:b/>
                <w:sz w:val="20"/>
                <w:szCs w:val="20"/>
              </w:rPr>
            </w:pPr>
            <w:r w:rsidRPr="00164D9A">
              <w:rPr>
                <w:b/>
                <w:sz w:val="20"/>
                <w:szCs w:val="20"/>
              </w:rPr>
              <w:t>В программе:</w:t>
            </w:r>
          </w:p>
          <w:p w:rsidR="00637E0A" w:rsidRPr="00164D9A" w:rsidRDefault="00637E0A" w:rsidP="00957C5A">
            <w:pPr>
              <w:jc w:val="both"/>
              <w:rPr>
                <w:sz w:val="20"/>
                <w:szCs w:val="20"/>
              </w:rPr>
            </w:pPr>
            <w:r w:rsidRPr="00164D9A">
              <w:rPr>
                <w:sz w:val="20"/>
                <w:szCs w:val="20"/>
              </w:rPr>
              <w:lastRenderedPageBreak/>
              <w:t xml:space="preserve">-государственная политика в области аттестации </w:t>
            </w:r>
            <w:r w:rsidRPr="00164D9A">
              <w:rPr>
                <w:sz w:val="20"/>
                <w:szCs w:val="20"/>
              </w:rPr>
              <w:t>достижений,</w:t>
            </w:r>
            <w:r w:rsidRPr="00164D9A">
              <w:rPr>
                <w:sz w:val="20"/>
                <w:szCs w:val="20"/>
              </w:rPr>
              <w:t xml:space="preserve"> обучающихся;</w:t>
            </w:r>
          </w:p>
          <w:p w:rsidR="00637E0A" w:rsidRPr="00164D9A" w:rsidRDefault="00637E0A" w:rsidP="00957C5A">
            <w:pPr>
              <w:jc w:val="both"/>
              <w:rPr>
                <w:sz w:val="20"/>
                <w:szCs w:val="20"/>
              </w:rPr>
            </w:pPr>
            <w:r w:rsidRPr="00164D9A">
              <w:rPr>
                <w:sz w:val="20"/>
                <w:szCs w:val="20"/>
              </w:rPr>
              <w:t>-формирование филологических и общекультурных компетентностей при написании сочинения;</w:t>
            </w:r>
          </w:p>
          <w:p w:rsidR="00637E0A" w:rsidRPr="00164D9A" w:rsidRDefault="00637E0A" w:rsidP="00957C5A">
            <w:pPr>
              <w:jc w:val="both"/>
              <w:rPr>
                <w:sz w:val="20"/>
                <w:szCs w:val="20"/>
              </w:rPr>
            </w:pPr>
            <w:r w:rsidRPr="00164D9A">
              <w:rPr>
                <w:sz w:val="20"/>
                <w:szCs w:val="20"/>
              </w:rPr>
              <w:t>-система работы учителя по подготовке обучающихся к написанию сочинения;</w:t>
            </w:r>
          </w:p>
          <w:p w:rsidR="00637E0A" w:rsidRPr="00164D9A" w:rsidRDefault="00637E0A" w:rsidP="00957C5A">
            <w:pPr>
              <w:jc w:val="both"/>
              <w:rPr>
                <w:sz w:val="20"/>
                <w:szCs w:val="20"/>
              </w:rPr>
            </w:pPr>
            <w:r w:rsidRPr="00164D9A">
              <w:rPr>
                <w:sz w:val="20"/>
                <w:szCs w:val="20"/>
              </w:rPr>
              <w:t>-практикум по написанию сочинений;</w:t>
            </w:r>
          </w:p>
          <w:p w:rsidR="00637E0A" w:rsidRPr="00164D9A" w:rsidRDefault="00637E0A" w:rsidP="00957C5A">
            <w:pPr>
              <w:jc w:val="both"/>
              <w:rPr>
                <w:sz w:val="20"/>
                <w:szCs w:val="20"/>
              </w:rPr>
            </w:pPr>
            <w:r w:rsidRPr="00164D9A">
              <w:rPr>
                <w:sz w:val="20"/>
                <w:szCs w:val="20"/>
              </w:rPr>
              <w:t xml:space="preserve">-анализ тематических направлений итогового сочинения. </w:t>
            </w:r>
          </w:p>
          <w:p w:rsidR="00637E0A" w:rsidRPr="00B91ECD" w:rsidRDefault="00637E0A" w:rsidP="00957C5A">
            <w:pPr>
              <w:shd w:val="clear" w:color="auto" w:fill="FFFFFF"/>
              <w:jc w:val="both"/>
              <w:rPr>
                <w:color w:val="000000"/>
              </w:rPr>
            </w:pPr>
            <w:r w:rsidRPr="00B91ECD">
              <w:t xml:space="preserve"> (ТИРОиПК)</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rPr>
                <w:rFonts w:ascii="Times New Roman" w:hAnsi="Times New Roman"/>
                <w:sz w:val="24"/>
                <w:szCs w:val="24"/>
              </w:rPr>
            </w:pPr>
            <w:r>
              <w:rPr>
                <w:rFonts w:ascii="Times New Roman" w:hAnsi="Times New Roman"/>
                <w:sz w:val="24"/>
                <w:szCs w:val="24"/>
              </w:rPr>
              <w:t>5</w:t>
            </w:r>
          </w:p>
        </w:tc>
        <w:tc>
          <w:tcPr>
            <w:tcW w:w="1869" w:type="dxa"/>
            <w:shd w:val="clear" w:color="auto" w:fill="auto"/>
          </w:tcPr>
          <w:p w:rsidR="00637E0A" w:rsidRPr="00B91ECD" w:rsidRDefault="00637E0A" w:rsidP="00957C5A">
            <w:pPr>
              <w:shd w:val="clear" w:color="auto" w:fill="FFFFFF"/>
              <w:jc w:val="center"/>
            </w:pPr>
            <w:r>
              <w:t>Ноябрь 2023г.</w:t>
            </w:r>
          </w:p>
        </w:tc>
        <w:tc>
          <w:tcPr>
            <w:tcW w:w="5103" w:type="dxa"/>
            <w:shd w:val="clear" w:color="auto" w:fill="auto"/>
          </w:tcPr>
          <w:p w:rsidR="00637E0A" w:rsidRPr="00562CC1" w:rsidRDefault="00637E0A" w:rsidP="00957C5A">
            <w:pPr>
              <w:jc w:val="both"/>
              <w:rPr>
                <w:b/>
                <w:sz w:val="20"/>
                <w:szCs w:val="20"/>
                <w:lang w:eastAsia="ar-SA"/>
              </w:rPr>
            </w:pPr>
            <w:r w:rsidRPr="00562CC1">
              <w:rPr>
                <w:b/>
                <w:sz w:val="20"/>
                <w:szCs w:val="20"/>
                <w:lang w:eastAsia="ar-SA"/>
              </w:rPr>
              <w:t>МКПК «Практикум по развитию профессиональных предметных и методических компетенций учителя»</w:t>
            </w:r>
          </w:p>
          <w:p w:rsidR="00637E0A" w:rsidRPr="00562CC1" w:rsidRDefault="00637E0A" w:rsidP="00957C5A">
            <w:pPr>
              <w:jc w:val="both"/>
              <w:rPr>
                <w:b/>
                <w:sz w:val="20"/>
                <w:szCs w:val="20"/>
                <w:lang w:eastAsia="ar-SA"/>
              </w:rPr>
            </w:pPr>
            <w:r w:rsidRPr="00562CC1">
              <w:rPr>
                <w:b/>
                <w:sz w:val="20"/>
                <w:szCs w:val="20"/>
                <w:lang w:eastAsia="ar-SA"/>
              </w:rPr>
              <w:t xml:space="preserve">Модуль «Совершенствование предметных и методических компетенций учителей русского языка и литературы» </w:t>
            </w:r>
          </w:p>
          <w:p w:rsidR="00637E0A" w:rsidRPr="00562CC1" w:rsidRDefault="00637E0A" w:rsidP="00957C5A">
            <w:pPr>
              <w:jc w:val="both"/>
              <w:rPr>
                <w:b/>
                <w:sz w:val="20"/>
                <w:szCs w:val="20"/>
                <w:lang w:eastAsia="ar-SA"/>
              </w:rPr>
            </w:pPr>
            <w:r w:rsidRPr="00562CC1">
              <w:rPr>
                <w:b/>
                <w:sz w:val="20"/>
                <w:szCs w:val="20"/>
                <w:lang w:eastAsia="ar-SA"/>
              </w:rPr>
              <w:t>В программе:</w:t>
            </w:r>
          </w:p>
          <w:p w:rsidR="00637E0A" w:rsidRPr="00562CC1" w:rsidRDefault="00637E0A" w:rsidP="00957C5A">
            <w:pPr>
              <w:snapToGrid w:val="0"/>
              <w:jc w:val="both"/>
              <w:rPr>
                <w:sz w:val="20"/>
                <w:szCs w:val="20"/>
              </w:rPr>
            </w:pPr>
            <w:r w:rsidRPr="00562CC1">
              <w:rPr>
                <w:sz w:val="20"/>
                <w:szCs w:val="20"/>
                <w:lang w:eastAsia="ar-SA"/>
              </w:rPr>
              <w:t>-</w:t>
            </w:r>
            <w:r w:rsidRPr="00562CC1">
              <w:rPr>
                <w:sz w:val="20"/>
                <w:szCs w:val="20"/>
              </w:rPr>
              <w:t xml:space="preserve"> нормативно-правовая база;</w:t>
            </w:r>
          </w:p>
          <w:p w:rsidR="00637E0A" w:rsidRPr="00562CC1" w:rsidRDefault="00637E0A" w:rsidP="00957C5A">
            <w:pPr>
              <w:jc w:val="both"/>
              <w:rPr>
                <w:sz w:val="20"/>
                <w:szCs w:val="20"/>
                <w:lang w:eastAsia="ar-SA"/>
              </w:rPr>
            </w:pPr>
            <w:r w:rsidRPr="00562CC1">
              <w:rPr>
                <w:sz w:val="20"/>
                <w:szCs w:val="20"/>
                <w:lang w:eastAsia="ar-SA"/>
              </w:rPr>
              <w:t>-сложные вопросы предметного содержания;</w:t>
            </w:r>
          </w:p>
          <w:p w:rsidR="00637E0A" w:rsidRPr="00562CC1" w:rsidRDefault="00637E0A" w:rsidP="00957C5A">
            <w:pPr>
              <w:jc w:val="both"/>
              <w:rPr>
                <w:sz w:val="20"/>
                <w:szCs w:val="20"/>
                <w:lang w:eastAsia="ar-SA"/>
              </w:rPr>
            </w:pPr>
            <w:r w:rsidRPr="00562CC1">
              <w:rPr>
                <w:sz w:val="20"/>
                <w:szCs w:val="20"/>
                <w:lang w:eastAsia="ar-SA"/>
              </w:rPr>
              <w:t>-проблемные вопросы методического содержания;</w:t>
            </w:r>
          </w:p>
          <w:p w:rsidR="00637E0A" w:rsidRPr="00562CC1" w:rsidRDefault="00637E0A" w:rsidP="00957C5A">
            <w:pPr>
              <w:jc w:val="both"/>
              <w:rPr>
                <w:sz w:val="20"/>
                <w:szCs w:val="20"/>
                <w:lang w:eastAsia="ar-SA"/>
              </w:rPr>
            </w:pPr>
            <w:r w:rsidRPr="00562CC1">
              <w:rPr>
                <w:sz w:val="20"/>
                <w:szCs w:val="20"/>
                <w:lang w:eastAsia="ar-SA"/>
              </w:rPr>
              <w:t>-технология оценивания образовательных результатов учащихся</w:t>
            </w:r>
          </w:p>
          <w:p w:rsidR="00637E0A" w:rsidRPr="00B91ECD" w:rsidRDefault="00637E0A" w:rsidP="00957C5A">
            <w:pPr>
              <w:shd w:val="clear" w:color="auto" w:fill="FFFFFF"/>
              <w:jc w:val="both"/>
            </w:pPr>
            <w:r>
              <w:t>(ТИРОиПК)</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rPr>
                <w:rFonts w:ascii="Times New Roman" w:hAnsi="Times New Roman"/>
                <w:sz w:val="24"/>
                <w:szCs w:val="24"/>
              </w:rPr>
            </w:pPr>
            <w:r>
              <w:rPr>
                <w:rFonts w:ascii="Times New Roman" w:hAnsi="Times New Roman"/>
                <w:sz w:val="24"/>
                <w:szCs w:val="24"/>
              </w:rPr>
              <w:t>6</w:t>
            </w:r>
          </w:p>
        </w:tc>
        <w:tc>
          <w:tcPr>
            <w:tcW w:w="1869" w:type="dxa"/>
            <w:shd w:val="clear" w:color="auto" w:fill="auto"/>
          </w:tcPr>
          <w:p w:rsidR="00637E0A" w:rsidRPr="00B91ECD" w:rsidRDefault="00637E0A" w:rsidP="00957C5A">
            <w:pPr>
              <w:shd w:val="clear" w:color="auto" w:fill="FFFFFF"/>
              <w:jc w:val="center"/>
            </w:pPr>
            <w:r>
              <w:t>Сентябрь 2023г.</w:t>
            </w:r>
          </w:p>
        </w:tc>
        <w:tc>
          <w:tcPr>
            <w:tcW w:w="5103" w:type="dxa"/>
            <w:shd w:val="clear" w:color="auto" w:fill="auto"/>
          </w:tcPr>
          <w:p w:rsidR="00637E0A" w:rsidRPr="00164D9A" w:rsidRDefault="00637E0A" w:rsidP="00957C5A">
            <w:pPr>
              <w:contextualSpacing/>
              <w:jc w:val="both"/>
              <w:rPr>
                <w:sz w:val="20"/>
                <w:szCs w:val="20"/>
              </w:rPr>
            </w:pPr>
            <w:r>
              <w:rPr>
                <w:sz w:val="20"/>
                <w:szCs w:val="20"/>
              </w:rPr>
              <w:t xml:space="preserve">Стажировка: по теме </w:t>
            </w:r>
            <w:r w:rsidRPr="00164D9A">
              <w:rPr>
                <w:sz w:val="20"/>
                <w:szCs w:val="20"/>
              </w:rPr>
              <w:t xml:space="preserve">«Актуальные проблемы языкового и литературного образования» </w:t>
            </w:r>
          </w:p>
          <w:p w:rsidR="00637E0A" w:rsidRPr="00B91ECD" w:rsidRDefault="00637E0A" w:rsidP="00957C5A">
            <w:pPr>
              <w:shd w:val="clear" w:color="auto" w:fill="FFFFFF"/>
              <w:jc w:val="both"/>
            </w:pPr>
            <w:r>
              <w:t>(ТИРОиПК)</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541" w:type="dxa"/>
            <w:shd w:val="clear" w:color="auto" w:fill="auto"/>
          </w:tcPr>
          <w:p w:rsidR="00637E0A" w:rsidRDefault="00637E0A" w:rsidP="00957C5A">
            <w:pPr>
              <w:pStyle w:val="a3"/>
              <w:spacing w:after="0" w:line="240" w:lineRule="auto"/>
              <w:ind w:left="0"/>
              <w:rPr>
                <w:rFonts w:ascii="Times New Roman" w:hAnsi="Times New Roman"/>
                <w:sz w:val="24"/>
                <w:szCs w:val="24"/>
              </w:rPr>
            </w:pPr>
            <w:r>
              <w:rPr>
                <w:rFonts w:ascii="Times New Roman" w:hAnsi="Times New Roman"/>
                <w:sz w:val="24"/>
                <w:szCs w:val="24"/>
              </w:rPr>
              <w:t>7</w:t>
            </w:r>
          </w:p>
        </w:tc>
        <w:tc>
          <w:tcPr>
            <w:tcW w:w="1869" w:type="dxa"/>
            <w:shd w:val="clear" w:color="auto" w:fill="auto"/>
          </w:tcPr>
          <w:p w:rsidR="00637E0A" w:rsidRDefault="00637E0A" w:rsidP="00957C5A">
            <w:pPr>
              <w:shd w:val="clear" w:color="auto" w:fill="FFFFFF"/>
              <w:jc w:val="center"/>
            </w:pPr>
            <w:r>
              <w:t>В течение года</w:t>
            </w:r>
          </w:p>
        </w:tc>
        <w:tc>
          <w:tcPr>
            <w:tcW w:w="5103" w:type="dxa"/>
            <w:shd w:val="clear" w:color="auto" w:fill="auto"/>
          </w:tcPr>
          <w:p w:rsidR="00637E0A" w:rsidRDefault="00637E0A" w:rsidP="00957C5A">
            <w:pPr>
              <w:contextualSpacing/>
              <w:jc w:val="both"/>
              <w:rPr>
                <w:sz w:val="20"/>
                <w:szCs w:val="20"/>
              </w:rPr>
            </w:pPr>
            <w:r>
              <w:rPr>
                <w:sz w:val="20"/>
                <w:szCs w:val="20"/>
              </w:rPr>
              <w:t>Консультации по теме: «</w:t>
            </w:r>
            <w:r w:rsidRPr="00164D9A">
              <w:rPr>
                <w:sz w:val="20"/>
                <w:szCs w:val="20"/>
              </w:rPr>
              <w:t>Технологии подготовки обучающихся к ГИА по русскому языку и литературе</w:t>
            </w:r>
            <w:r>
              <w:rPr>
                <w:sz w:val="20"/>
                <w:szCs w:val="20"/>
              </w:rPr>
              <w:t>»</w:t>
            </w:r>
          </w:p>
        </w:tc>
        <w:tc>
          <w:tcPr>
            <w:tcW w:w="2694" w:type="dxa"/>
            <w:vMerge/>
          </w:tcPr>
          <w:p w:rsidR="00637E0A" w:rsidRPr="00B91ECD" w:rsidRDefault="00637E0A" w:rsidP="00957C5A">
            <w:pPr>
              <w:pStyle w:val="a3"/>
              <w:spacing w:after="0" w:line="240" w:lineRule="auto"/>
              <w:ind w:left="0"/>
              <w:rPr>
                <w:rFonts w:ascii="Times New Roman" w:hAnsi="Times New Roman"/>
                <w:sz w:val="24"/>
                <w:szCs w:val="24"/>
              </w:rPr>
            </w:pPr>
          </w:p>
        </w:tc>
      </w:tr>
      <w:tr w:rsidR="00637E0A" w:rsidRPr="00B91ECD" w:rsidTr="00957C5A">
        <w:trPr>
          <w:jc w:val="center"/>
        </w:trPr>
        <w:tc>
          <w:tcPr>
            <w:tcW w:w="10207" w:type="dxa"/>
            <w:gridSpan w:val="4"/>
            <w:shd w:val="clear" w:color="auto" w:fill="auto"/>
          </w:tcPr>
          <w:p w:rsidR="00637E0A" w:rsidRPr="00B91ECD" w:rsidRDefault="00637E0A" w:rsidP="00957C5A">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Учебно-методические объединения</w:t>
            </w: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869" w:type="dxa"/>
            <w:shd w:val="clear" w:color="auto" w:fill="auto"/>
          </w:tcPr>
          <w:p w:rsidR="00637E0A" w:rsidRPr="00B91ECD" w:rsidRDefault="00637E0A" w:rsidP="00957C5A">
            <w:pPr>
              <w:pStyle w:val="a3"/>
              <w:spacing w:after="0" w:line="240" w:lineRule="auto"/>
              <w:ind w:left="0"/>
              <w:rPr>
                <w:rFonts w:ascii="Times New Roman" w:hAnsi="Times New Roman"/>
                <w:sz w:val="24"/>
                <w:szCs w:val="24"/>
              </w:rPr>
            </w:pPr>
            <w:r w:rsidRPr="00B91ECD">
              <w:rPr>
                <w:rFonts w:ascii="Times New Roman" w:hAnsi="Times New Roman"/>
                <w:sz w:val="24"/>
                <w:szCs w:val="24"/>
              </w:rPr>
              <w:t>В течение года</w:t>
            </w:r>
          </w:p>
        </w:tc>
        <w:tc>
          <w:tcPr>
            <w:tcW w:w="5103" w:type="dxa"/>
            <w:shd w:val="clear" w:color="auto" w:fill="auto"/>
          </w:tcPr>
          <w:p w:rsidR="00637E0A" w:rsidRPr="00CE40C4" w:rsidRDefault="00637E0A" w:rsidP="00957C5A">
            <w:pPr>
              <w:ind w:firstLine="567"/>
              <w:jc w:val="both"/>
            </w:pPr>
            <w:r w:rsidRPr="00B91ECD">
              <w:t xml:space="preserve">Темы для обсуждения на заседаниях </w:t>
            </w:r>
            <w:r w:rsidRPr="00CE40C4">
              <w:t>методических объединений (РУМО, МУМО, ШМО):</w:t>
            </w:r>
          </w:p>
          <w:p w:rsidR="00637E0A" w:rsidRPr="00CE40C4" w:rsidRDefault="00637E0A" w:rsidP="00957C5A">
            <w:pPr>
              <w:ind w:firstLine="709"/>
              <w:jc w:val="both"/>
            </w:pPr>
            <w:r w:rsidRPr="00CE40C4">
              <w:t>-методика преподавания русского языка и литературы</w:t>
            </w:r>
          </w:p>
          <w:p w:rsidR="00637E0A" w:rsidRDefault="00637E0A" w:rsidP="00957C5A">
            <w:pPr>
              <w:ind w:firstLine="709"/>
              <w:jc w:val="both"/>
            </w:pPr>
            <w:r w:rsidRPr="00CE40C4">
              <w:t>-</w:t>
            </w:r>
            <w:r>
              <w:t>о</w:t>
            </w:r>
            <w:r w:rsidRPr="00CE40C4">
              <w:t>рганизация цикла лекций по литературе для обучающихся общеобразовательн</w:t>
            </w:r>
            <w:r>
              <w:t>ых организаций Республики Тыва»</w:t>
            </w:r>
          </w:p>
          <w:p w:rsidR="00637E0A" w:rsidRDefault="00637E0A" w:rsidP="00957C5A">
            <w:pPr>
              <w:ind w:firstLine="426"/>
              <w:jc w:val="both"/>
            </w:pPr>
            <w:r>
              <w:t xml:space="preserve">-тема </w:t>
            </w:r>
            <w:r w:rsidRPr="0064551D">
              <w:t xml:space="preserve">«Требования к написанию полноформатного сочинения на литературную тему», </w:t>
            </w:r>
          </w:p>
          <w:p w:rsidR="00637E0A" w:rsidRDefault="00637E0A" w:rsidP="00957C5A">
            <w:pPr>
              <w:ind w:firstLine="426"/>
              <w:jc w:val="both"/>
            </w:pPr>
            <w:r>
              <w:t xml:space="preserve">-тема </w:t>
            </w:r>
            <w:r w:rsidRPr="0064551D">
              <w:t xml:space="preserve">«Обучение сравнительно-сопоставительному анализу художественного произведения на уроках литературы», </w:t>
            </w:r>
          </w:p>
          <w:p w:rsidR="00637E0A" w:rsidRPr="001A001B" w:rsidRDefault="00637E0A" w:rsidP="00957C5A">
            <w:pPr>
              <w:ind w:firstLine="426"/>
              <w:jc w:val="both"/>
              <w:rPr>
                <w:i/>
              </w:rPr>
            </w:pPr>
            <w:r>
              <w:t xml:space="preserve">- </w:t>
            </w:r>
            <w:r w:rsidRPr="0064551D">
              <w:t xml:space="preserve">«Система письменных творческих работ по литературе». </w:t>
            </w:r>
          </w:p>
          <w:p w:rsidR="00637E0A" w:rsidRPr="00B91ECD" w:rsidRDefault="00637E0A" w:rsidP="00957C5A">
            <w:pPr>
              <w:ind w:firstLine="709"/>
              <w:jc w:val="both"/>
            </w:pPr>
          </w:p>
        </w:tc>
        <w:tc>
          <w:tcPr>
            <w:tcW w:w="2694" w:type="dxa"/>
            <w:vMerge w:val="restart"/>
            <w:vAlign w:val="center"/>
          </w:tcPr>
          <w:p w:rsidR="00637E0A" w:rsidRPr="00B91ECD" w:rsidRDefault="00637E0A" w:rsidP="00957C5A">
            <w:pPr>
              <w:pStyle w:val="a3"/>
              <w:spacing w:after="0" w:line="240" w:lineRule="auto"/>
              <w:ind w:left="0"/>
              <w:rPr>
                <w:rFonts w:ascii="Times New Roman" w:hAnsi="Times New Roman"/>
                <w:color w:val="000000" w:themeColor="text1"/>
                <w:sz w:val="24"/>
                <w:szCs w:val="24"/>
              </w:rPr>
            </w:pPr>
            <w:r>
              <w:rPr>
                <w:rFonts w:ascii="Times New Roman" w:hAnsi="Times New Roman"/>
                <w:sz w:val="24"/>
                <w:szCs w:val="24"/>
              </w:rPr>
              <w:t>Члены методических объединений</w:t>
            </w:r>
          </w:p>
          <w:p w:rsidR="00637E0A" w:rsidRPr="00B91ECD" w:rsidRDefault="00637E0A" w:rsidP="00957C5A">
            <w:pPr>
              <w:rPr>
                <w:b/>
                <w:bCs/>
                <w:color w:val="000000" w:themeColor="text1"/>
              </w:rPr>
            </w:pPr>
          </w:p>
        </w:tc>
      </w:tr>
      <w:tr w:rsidR="00637E0A" w:rsidRPr="00B91ECD" w:rsidTr="00957C5A">
        <w:trPr>
          <w:jc w:val="center"/>
        </w:trPr>
        <w:tc>
          <w:tcPr>
            <w:tcW w:w="541" w:type="dxa"/>
            <w:shd w:val="clear" w:color="auto" w:fill="auto"/>
          </w:tcPr>
          <w:p w:rsidR="00637E0A" w:rsidRPr="00B91ECD" w:rsidRDefault="00637E0A" w:rsidP="00957C5A">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869" w:type="dxa"/>
            <w:shd w:val="clear" w:color="auto" w:fill="auto"/>
          </w:tcPr>
          <w:p w:rsidR="00637E0A" w:rsidRPr="00B91ECD" w:rsidRDefault="00637E0A" w:rsidP="00957C5A">
            <w:pPr>
              <w:pStyle w:val="a3"/>
              <w:spacing w:after="0" w:line="240" w:lineRule="auto"/>
              <w:ind w:left="0"/>
              <w:rPr>
                <w:rFonts w:ascii="Times New Roman" w:hAnsi="Times New Roman"/>
                <w:sz w:val="24"/>
                <w:szCs w:val="24"/>
              </w:rPr>
            </w:pPr>
            <w:r w:rsidRPr="00B91ECD">
              <w:rPr>
                <w:rFonts w:ascii="Times New Roman" w:hAnsi="Times New Roman"/>
                <w:sz w:val="24"/>
                <w:szCs w:val="24"/>
              </w:rPr>
              <w:t>Ноябрь, январь</w:t>
            </w:r>
          </w:p>
        </w:tc>
        <w:tc>
          <w:tcPr>
            <w:tcW w:w="5103" w:type="dxa"/>
            <w:shd w:val="clear" w:color="auto" w:fill="auto"/>
          </w:tcPr>
          <w:p w:rsidR="00637E0A" w:rsidRPr="00B91ECD" w:rsidRDefault="00637E0A" w:rsidP="00957C5A">
            <w:pPr>
              <w:pStyle w:val="a3"/>
              <w:spacing w:after="0" w:line="240" w:lineRule="auto"/>
              <w:ind w:left="0"/>
              <w:jc w:val="both"/>
              <w:rPr>
                <w:rFonts w:ascii="Times New Roman" w:hAnsi="Times New Roman"/>
                <w:sz w:val="24"/>
                <w:szCs w:val="24"/>
              </w:rPr>
            </w:pPr>
            <w:r w:rsidRPr="00B91ECD">
              <w:rPr>
                <w:rFonts w:ascii="Times New Roman" w:hAnsi="Times New Roman"/>
                <w:sz w:val="24"/>
                <w:szCs w:val="24"/>
              </w:rPr>
              <w:t xml:space="preserve">Проведение консультаций по вопросам использования межпредметных связей на уроках </w:t>
            </w:r>
            <w:r>
              <w:rPr>
                <w:rFonts w:ascii="Times New Roman" w:hAnsi="Times New Roman"/>
                <w:sz w:val="24"/>
                <w:szCs w:val="24"/>
              </w:rPr>
              <w:t>литературы</w:t>
            </w:r>
          </w:p>
        </w:tc>
        <w:tc>
          <w:tcPr>
            <w:tcW w:w="2694" w:type="dxa"/>
            <w:vMerge/>
            <w:vAlign w:val="center"/>
          </w:tcPr>
          <w:p w:rsidR="00637E0A" w:rsidRPr="00B91ECD" w:rsidRDefault="00637E0A" w:rsidP="00957C5A">
            <w:pPr>
              <w:rPr>
                <w:b/>
                <w:bCs/>
                <w:color w:val="000000" w:themeColor="text1"/>
              </w:rPr>
            </w:pPr>
          </w:p>
        </w:tc>
      </w:tr>
    </w:tbl>
    <w:p w:rsidR="00637E0A" w:rsidRPr="00637E0A" w:rsidRDefault="00637E0A" w:rsidP="00637E0A">
      <w:pPr>
        <w:rPr>
          <w:sz w:val="12"/>
          <w:szCs w:val="12"/>
        </w:rPr>
      </w:pPr>
    </w:p>
    <w:p w:rsidR="00637E0A" w:rsidRPr="00550D16" w:rsidRDefault="00637E0A" w:rsidP="00637E0A">
      <w:pPr>
        <w:pStyle w:val="3"/>
        <w:numPr>
          <w:ilvl w:val="2"/>
          <w:numId w:val="39"/>
        </w:numPr>
        <w:tabs>
          <w:tab w:val="left" w:pos="567"/>
        </w:tabs>
        <w:ind w:left="0" w:firstLine="0"/>
        <w:jc w:val="both"/>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2023</w:t>
      </w:r>
      <w:r w:rsidRPr="00B171E8">
        <w:rPr>
          <w:rFonts w:ascii="Times New Roman" w:hAnsi="Times New Roman"/>
          <w:b w:val="0"/>
        </w:rPr>
        <w:t xml:space="preserve"> </w:t>
      </w:r>
      <w:r w:rsidRPr="00550D16">
        <w:rPr>
          <w:rFonts w:ascii="Times New Roman" w:hAnsi="Times New Roman"/>
          <w:b w:val="0"/>
        </w:rPr>
        <w:t>г.</w:t>
      </w:r>
    </w:p>
    <w:p w:rsidR="00637E0A" w:rsidRDefault="00637E0A" w:rsidP="00637E0A">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6</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812"/>
        <w:gridCol w:w="7797"/>
      </w:tblGrid>
      <w:tr w:rsidR="00637E0A" w:rsidRPr="00F3440C" w:rsidTr="00637E0A">
        <w:tc>
          <w:tcPr>
            <w:tcW w:w="598"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sz w:val="24"/>
                <w:szCs w:val="24"/>
              </w:rPr>
              <w:t>№</w:t>
            </w:r>
          </w:p>
        </w:tc>
        <w:tc>
          <w:tcPr>
            <w:tcW w:w="1812"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sz w:val="24"/>
                <w:szCs w:val="24"/>
              </w:rPr>
              <w:t>Дата</w:t>
            </w:r>
          </w:p>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i/>
                <w:sz w:val="24"/>
                <w:szCs w:val="24"/>
              </w:rPr>
              <w:t>(месяц)</w:t>
            </w:r>
          </w:p>
        </w:tc>
        <w:tc>
          <w:tcPr>
            <w:tcW w:w="7797"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sz w:val="24"/>
                <w:szCs w:val="24"/>
              </w:rPr>
              <w:t>Мероприятие</w:t>
            </w:r>
          </w:p>
          <w:p w:rsidR="00637E0A" w:rsidRPr="00F3440C" w:rsidRDefault="00637E0A" w:rsidP="00957C5A">
            <w:pPr>
              <w:pStyle w:val="a3"/>
              <w:spacing w:after="0" w:line="240" w:lineRule="auto"/>
              <w:ind w:left="0"/>
              <w:jc w:val="center"/>
              <w:rPr>
                <w:rFonts w:ascii="Times New Roman" w:hAnsi="Times New Roman"/>
                <w:i/>
                <w:sz w:val="24"/>
                <w:szCs w:val="24"/>
              </w:rPr>
            </w:pPr>
            <w:r w:rsidRPr="00F3440C">
              <w:rPr>
                <w:rFonts w:ascii="Times New Roman" w:hAnsi="Times New Roman"/>
                <w:i/>
                <w:sz w:val="24"/>
                <w:szCs w:val="24"/>
              </w:rPr>
              <w:t>(указать формат, тему и организацию, которая планирует проведение мероприятия)</w:t>
            </w:r>
          </w:p>
        </w:tc>
      </w:tr>
      <w:tr w:rsidR="00637E0A" w:rsidRPr="00F3440C" w:rsidTr="00637E0A">
        <w:tc>
          <w:tcPr>
            <w:tcW w:w="598"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sz w:val="24"/>
                <w:szCs w:val="24"/>
              </w:rPr>
              <w:lastRenderedPageBreak/>
              <w:t>1</w:t>
            </w:r>
          </w:p>
        </w:tc>
        <w:tc>
          <w:tcPr>
            <w:tcW w:w="1812" w:type="dxa"/>
            <w:shd w:val="clear" w:color="auto" w:fill="auto"/>
          </w:tcPr>
          <w:p w:rsidR="00637E0A" w:rsidRPr="00B91ECD" w:rsidRDefault="00637E0A" w:rsidP="00957C5A">
            <w:pPr>
              <w:pStyle w:val="afd"/>
              <w:spacing w:after="0"/>
              <w:rPr>
                <w:bCs/>
              </w:rPr>
            </w:pPr>
            <w:r w:rsidRPr="00B91ECD">
              <w:rPr>
                <w:bCs/>
              </w:rPr>
              <w:t>Срок проведения:</w:t>
            </w:r>
            <w:r w:rsidRPr="00B91ECD">
              <w:rPr>
                <w:b/>
                <w:bCs/>
              </w:rPr>
              <w:t xml:space="preserve"> </w:t>
            </w:r>
            <w:r w:rsidRPr="00B91ECD">
              <w:rPr>
                <w:bCs/>
              </w:rPr>
              <w:t>октября 2023г.</w:t>
            </w:r>
          </w:p>
          <w:p w:rsidR="00637E0A" w:rsidRPr="00B91ECD" w:rsidRDefault="00637E0A" w:rsidP="00957C5A">
            <w:pPr>
              <w:shd w:val="clear" w:color="auto" w:fill="FFFFFF"/>
              <w:jc w:val="center"/>
            </w:pPr>
          </w:p>
        </w:tc>
        <w:tc>
          <w:tcPr>
            <w:tcW w:w="7797" w:type="dxa"/>
            <w:shd w:val="clear" w:color="auto" w:fill="auto"/>
          </w:tcPr>
          <w:p w:rsidR="00637E0A" w:rsidRPr="00B91ECD" w:rsidRDefault="00637E0A" w:rsidP="00957C5A">
            <w:pPr>
              <w:pStyle w:val="afd"/>
              <w:spacing w:after="0"/>
              <w:jc w:val="both"/>
            </w:pPr>
            <w:r w:rsidRPr="00B91ECD">
              <w:t>Конференция «Реализация обновленных федеральных государственных образовательных стандартов общего образования»</w:t>
            </w:r>
          </w:p>
          <w:p w:rsidR="00637E0A" w:rsidRPr="00B91ECD" w:rsidRDefault="00637E0A" w:rsidP="00957C5A">
            <w:pPr>
              <w:pStyle w:val="afd"/>
              <w:spacing w:after="0"/>
              <w:jc w:val="both"/>
            </w:pPr>
            <w:r w:rsidRPr="00B91ECD">
              <w:rPr>
                <w:b/>
              </w:rPr>
              <w:t xml:space="preserve"> </w:t>
            </w:r>
            <w:r w:rsidRPr="00B91ECD">
              <w:t>Цель:</w:t>
            </w:r>
            <w:r w:rsidRPr="00B91ECD">
              <w:rPr>
                <w:b/>
              </w:rPr>
              <w:t xml:space="preserve"> </w:t>
            </w:r>
            <w:r w:rsidRPr="00B91ECD">
              <w:rPr>
                <w:rStyle w:val="11"/>
                <w:rFonts w:eastAsia="Andale Sans UI"/>
              </w:rPr>
              <w:t>обсуждение вопросов апробации и внедрения обновленных ФГОС, формирования и оц</w:t>
            </w:r>
            <w:r>
              <w:rPr>
                <w:rStyle w:val="11"/>
                <w:rFonts w:eastAsia="Andale Sans UI"/>
              </w:rPr>
              <w:t xml:space="preserve">енки функциональной грамотности. </w:t>
            </w:r>
            <w:r w:rsidRPr="00B91ECD">
              <w:t>(ТИРОиПК)</w:t>
            </w:r>
          </w:p>
        </w:tc>
      </w:tr>
      <w:tr w:rsidR="00637E0A" w:rsidRPr="00F3440C" w:rsidTr="00637E0A">
        <w:tc>
          <w:tcPr>
            <w:tcW w:w="598"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sidRPr="00F3440C">
              <w:rPr>
                <w:rFonts w:ascii="Times New Roman" w:hAnsi="Times New Roman"/>
                <w:sz w:val="24"/>
                <w:szCs w:val="24"/>
              </w:rPr>
              <w:t>2</w:t>
            </w:r>
          </w:p>
        </w:tc>
        <w:tc>
          <w:tcPr>
            <w:tcW w:w="1812" w:type="dxa"/>
            <w:shd w:val="clear" w:color="auto" w:fill="auto"/>
          </w:tcPr>
          <w:p w:rsidR="00637E0A" w:rsidRPr="00B91ECD" w:rsidRDefault="00637E0A" w:rsidP="00957C5A">
            <w:pPr>
              <w:pStyle w:val="afd"/>
              <w:spacing w:after="0"/>
              <w:rPr>
                <w:bCs/>
              </w:rPr>
            </w:pPr>
            <w:r w:rsidRPr="00226EE9">
              <w:rPr>
                <w:bCs/>
              </w:rPr>
              <w:t>Срок проведения:</w:t>
            </w:r>
            <w:r w:rsidRPr="00B91ECD">
              <w:rPr>
                <w:b/>
                <w:bCs/>
              </w:rPr>
              <w:t xml:space="preserve"> </w:t>
            </w:r>
            <w:r w:rsidRPr="00B91ECD">
              <w:rPr>
                <w:bCs/>
              </w:rPr>
              <w:t>ноябрь 2023г.</w:t>
            </w:r>
          </w:p>
          <w:p w:rsidR="00637E0A" w:rsidRPr="00B91ECD" w:rsidRDefault="00637E0A" w:rsidP="00957C5A">
            <w:pPr>
              <w:pStyle w:val="afd"/>
              <w:spacing w:after="0"/>
              <w:rPr>
                <w:b/>
                <w:bCs/>
              </w:rPr>
            </w:pPr>
          </w:p>
        </w:tc>
        <w:tc>
          <w:tcPr>
            <w:tcW w:w="7797" w:type="dxa"/>
            <w:shd w:val="clear" w:color="auto" w:fill="auto"/>
          </w:tcPr>
          <w:p w:rsidR="00637E0A" w:rsidRPr="00B91ECD" w:rsidRDefault="00637E0A" w:rsidP="00957C5A">
            <w:pPr>
              <w:pStyle w:val="afd"/>
              <w:spacing w:after="0"/>
              <w:jc w:val="both"/>
            </w:pPr>
            <w:r w:rsidRPr="00781A6D">
              <w:t>Проведение международной научно-практической конференции «</w:t>
            </w:r>
            <w:r w:rsidRPr="00781A6D">
              <w:t>Функционирование и</w:t>
            </w:r>
            <w:r w:rsidRPr="00781A6D">
              <w:t xml:space="preserve"> развитие русского языка как государственного и языка межнационального общения».</w:t>
            </w:r>
            <w:r w:rsidRPr="00B0680D">
              <w:rPr>
                <w:sz w:val="28"/>
                <w:szCs w:val="28"/>
              </w:rPr>
              <w:t xml:space="preserve"> </w:t>
            </w:r>
            <w:r w:rsidRPr="00B91ECD">
              <w:t>(ТИРОиПК)</w:t>
            </w:r>
          </w:p>
        </w:tc>
      </w:tr>
      <w:tr w:rsidR="00637E0A" w:rsidRPr="00F3440C" w:rsidTr="00637E0A">
        <w:tc>
          <w:tcPr>
            <w:tcW w:w="598" w:type="dxa"/>
            <w:shd w:val="clear" w:color="auto" w:fill="auto"/>
          </w:tcPr>
          <w:p w:rsidR="00637E0A" w:rsidRPr="00F3440C" w:rsidRDefault="00637E0A" w:rsidP="00957C5A">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812" w:type="dxa"/>
            <w:shd w:val="clear" w:color="auto" w:fill="auto"/>
          </w:tcPr>
          <w:p w:rsidR="00637E0A" w:rsidRPr="00B91ECD" w:rsidRDefault="00637E0A" w:rsidP="00957C5A">
            <w:pPr>
              <w:pStyle w:val="afd"/>
              <w:spacing w:after="0"/>
              <w:rPr>
                <w:bCs/>
              </w:rPr>
            </w:pPr>
            <w:r w:rsidRPr="00B91ECD">
              <w:rPr>
                <w:bCs/>
              </w:rPr>
              <w:t>Февраль 2024г.</w:t>
            </w:r>
          </w:p>
        </w:tc>
        <w:tc>
          <w:tcPr>
            <w:tcW w:w="7797" w:type="dxa"/>
            <w:shd w:val="clear" w:color="auto" w:fill="auto"/>
          </w:tcPr>
          <w:p w:rsidR="00637E0A" w:rsidRDefault="00637E0A" w:rsidP="00957C5A">
            <w:pPr>
              <w:jc w:val="center"/>
              <w:rPr>
                <w:bCs/>
              </w:rPr>
            </w:pPr>
            <w:r>
              <w:rPr>
                <w:bCs/>
              </w:rPr>
              <w:t>Издание м</w:t>
            </w:r>
            <w:r w:rsidRPr="00B91ECD">
              <w:rPr>
                <w:bCs/>
              </w:rPr>
              <w:t>етодически</w:t>
            </w:r>
            <w:r>
              <w:rPr>
                <w:bCs/>
              </w:rPr>
              <w:t>х</w:t>
            </w:r>
            <w:r w:rsidRPr="00B91ECD">
              <w:rPr>
                <w:bCs/>
              </w:rPr>
              <w:t xml:space="preserve"> рекомендаци</w:t>
            </w:r>
            <w:r>
              <w:rPr>
                <w:bCs/>
              </w:rPr>
              <w:t>й</w:t>
            </w:r>
            <w:r w:rsidRPr="00B91ECD">
              <w:rPr>
                <w:bCs/>
              </w:rPr>
              <w:t xml:space="preserve"> «Функциональная грамотность в соответствии с обновленными ФГОС ООО по географии»</w:t>
            </w:r>
          </w:p>
          <w:p w:rsidR="00637E0A" w:rsidRPr="00B91ECD" w:rsidRDefault="00637E0A" w:rsidP="00957C5A">
            <w:pPr>
              <w:jc w:val="both"/>
              <w:rPr>
                <w:b/>
              </w:rPr>
            </w:pPr>
            <w:r w:rsidRPr="00B91ECD">
              <w:t>(ТИРОиПК)</w:t>
            </w:r>
          </w:p>
        </w:tc>
      </w:tr>
    </w:tbl>
    <w:p w:rsidR="00637E0A" w:rsidRPr="00637E0A" w:rsidRDefault="00637E0A" w:rsidP="00637E0A">
      <w:pPr>
        <w:rPr>
          <w:sz w:val="12"/>
          <w:szCs w:val="12"/>
        </w:rPr>
      </w:pPr>
    </w:p>
    <w:p w:rsidR="00637E0A" w:rsidRPr="00CE40C4" w:rsidRDefault="00637E0A" w:rsidP="00637E0A">
      <w:pPr>
        <w:ind w:firstLine="709"/>
        <w:jc w:val="both"/>
      </w:pPr>
      <w:r w:rsidRPr="00CE40C4">
        <w:t>Проводится постоянное информационное сопровождение по проведенным мероприятиям в средствах массовой информации, социальных сетях, на официальных сайтах Минобра РТ и Тувинского института развития образования и повышения квалификации.</w:t>
      </w:r>
    </w:p>
    <w:p w:rsidR="00637E0A" w:rsidRPr="00CE40C4" w:rsidRDefault="00637E0A" w:rsidP="00637E0A">
      <w:pPr>
        <w:ind w:firstLine="709"/>
        <w:jc w:val="both"/>
      </w:pPr>
      <w:r w:rsidRPr="00CE40C4">
        <w:t>При организации и проведении конкурсных мероприятий и обучающих мероприятий постоянно приглашаются СМИ, размещаются материалы на официальных сайтах Минобра РТ, Тувинского института развития образования и повышения квалификации, а также в социальных сетях:</w:t>
      </w:r>
    </w:p>
    <w:p w:rsidR="00637E0A" w:rsidRPr="00CE40C4" w:rsidRDefault="00637E0A" w:rsidP="00637E0A">
      <w:pPr>
        <w:ind w:firstLine="709"/>
        <w:jc w:val="both"/>
      </w:pPr>
      <w:hyperlink r:id="rId12" w:history="1">
        <w:r w:rsidRPr="00CE40C4">
          <w:rPr>
            <w:rStyle w:val="aff"/>
          </w:rPr>
          <w:t>http://ipktuva.ru/?q=content/respublikanskiy-stihotvorno-prozaicheskiy-konkurs-rodnoy-yazyk-dusha-naroda-posvyashchennyy</w:t>
        </w:r>
      </w:hyperlink>
      <w:r w:rsidRPr="00CE40C4">
        <w:t xml:space="preserve"> Конкурс «Родной язык - душа народа»</w:t>
      </w:r>
    </w:p>
    <w:p w:rsidR="00637E0A" w:rsidRPr="00CE40C4" w:rsidRDefault="00637E0A" w:rsidP="00637E0A">
      <w:pPr>
        <w:ind w:firstLine="709"/>
        <w:jc w:val="both"/>
      </w:pPr>
      <w:hyperlink r:id="rId13" w:history="1">
        <w:r w:rsidRPr="00CE40C4">
          <w:rPr>
            <w:rStyle w:val="aff"/>
          </w:rPr>
          <w:t>http://ipktuva.ru/?q=content/zavershilsya-modulnyy-kurs-dlya-uchiteley-russkogo-yazyka-i-literatury-teoreticheskie-i</w:t>
        </w:r>
      </w:hyperlink>
      <w:r w:rsidRPr="00CE40C4">
        <w:t xml:space="preserve">  МКПК «Теоретические и методические аспекты подготовки учащихся к сдаче ГИА»</w:t>
      </w:r>
      <w:r>
        <w:t xml:space="preserve"> </w:t>
      </w:r>
      <w:r w:rsidRPr="00CE40C4">
        <w:t>Модуль: «Особенности подготовки к ГИА по русскому языку».</w:t>
      </w:r>
    </w:p>
    <w:p w:rsidR="00637E0A" w:rsidRPr="00CE40C4" w:rsidRDefault="00637E0A" w:rsidP="00637E0A">
      <w:pPr>
        <w:ind w:firstLine="709"/>
        <w:jc w:val="both"/>
      </w:pPr>
      <w:hyperlink r:id="rId14" w:history="1">
        <w:r w:rsidRPr="00CE40C4">
          <w:rPr>
            <w:rStyle w:val="aff"/>
            <w:lang w:val="en-US"/>
          </w:rPr>
          <w:t>https</w:t>
        </w:r>
        <w:r w:rsidRPr="00CE40C4">
          <w:rPr>
            <w:rStyle w:val="aff"/>
          </w:rPr>
          <w:t>://</w:t>
        </w:r>
        <w:r w:rsidRPr="00CE40C4">
          <w:rPr>
            <w:rStyle w:val="aff"/>
            <w:lang w:val="en-US"/>
          </w:rPr>
          <w:t>ipktuva</w:t>
        </w:r>
        <w:r w:rsidRPr="00CE40C4">
          <w:rPr>
            <w:rStyle w:val="aff"/>
          </w:rPr>
          <w:t>.</w:t>
        </w:r>
        <w:r w:rsidRPr="00CE40C4">
          <w:rPr>
            <w:rStyle w:val="aff"/>
            <w:lang w:val="en-US"/>
          </w:rPr>
          <w:t>ru</w:t>
        </w:r>
        <w:r w:rsidRPr="00CE40C4">
          <w:rPr>
            <w:rStyle w:val="aff"/>
          </w:rPr>
          <w:t>/?</w:t>
        </w:r>
        <w:r w:rsidRPr="00CE40C4">
          <w:rPr>
            <w:rStyle w:val="aff"/>
            <w:lang w:val="en-US"/>
          </w:rPr>
          <w:t>q</w:t>
        </w:r>
        <w:r w:rsidRPr="00CE40C4">
          <w:rPr>
            <w:rStyle w:val="aff"/>
          </w:rPr>
          <w:t>=</w:t>
        </w:r>
        <w:r w:rsidRPr="00CE40C4">
          <w:rPr>
            <w:rStyle w:val="aff"/>
            <w:lang w:val="en-US"/>
          </w:rPr>
          <w:t>content</w:t>
        </w:r>
        <w:r w:rsidRPr="00CE40C4">
          <w:rPr>
            <w:rStyle w:val="aff"/>
          </w:rPr>
          <w:t>/24-</w:t>
        </w:r>
        <w:r w:rsidRPr="00CE40C4">
          <w:rPr>
            <w:rStyle w:val="aff"/>
            <w:lang w:val="en-US"/>
          </w:rPr>
          <w:t>marta</w:t>
        </w:r>
        <w:r w:rsidRPr="00CE40C4">
          <w:rPr>
            <w:rStyle w:val="aff"/>
          </w:rPr>
          <w:t>-</w:t>
        </w:r>
        <w:r w:rsidRPr="00CE40C4">
          <w:rPr>
            <w:rStyle w:val="aff"/>
            <w:lang w:val="en-US"/>
          </w:rPr>
          <w:t>proveden</w:t>
        </w:r>
        <w:r w:rsidRPr="00CE40C4">
          <w:rPr>
            <w:rStyle w:val="aff"/>
          </w:rPr>
          <w:t>-</w:t>
        </w:r>
        <w:r w:rsidRPr="00CE40C4">
          <w:rPr>
            <w:rStyle w:val="aff"/>
            <w:lang w:val="en-US"/>
          </w:rPr>
          <w:t>regionalnyy</w:t>
        </w:r>
        <w:r w:rsidRPr="00CE40C4">
          <w:rPr>
            <w:rStyle w:val="aff"/>
          </w:rPr>
          <w:t>-</w:t>
        </w:r>
        <w:r w:rsidRPr="00CE40C4">
          <w:rPr>
            <w:rStyle w:val="aff"/>
            <w:lang w:val="en-US"/>
          </w:rPr>
          <w:t>etap</w:t>
        </w:r>
        <w:r w:rsidRPr="00CE40C4">
          <w:rPr>
            <w:rStyle w:val="aff"/>
          </w:rPr>
          <w:t>-</w:t>
        </w:r>
        <w:r w:rsidRPr="00CE40C4">
          <w:rPr>
            <w:rStyle w:val="aff"/>
            <w:lang w:val="en-US"/>
          </w:rPr>
          <w:t>ii</w:t>
        </w:r>
        <w:r w:rsidRPr="00CE40C4">
          <w:rPr>
            <w:rStyle w:val="aff"/>
          </w:rPr>
          <w:t>-</w:t>
        </w:r>
        <w:r w:rsidRPr="00CE40C4">
          <w:rPr>
            <w:rStyle w:val="aff"/>
            <w:lang w:val="en-US"/>
          </w:rPr>
          <w:t>mezhdunarodnyy</w:t>
        </w:r>
        <w:r w:rsidRPr="00CE40C4">
          <w:rPr>
            <w:rStyle w:val="aff"/>
          </w:rPr>
          <w:t>-</w:t>
        </w:r>
        <w:r w:rsidRPr="00CE40C4">
          <w:rPr>
            <w:rStyle w:val="aff"/>
            <w:lang w:val="en-US"/>
          </w:rPr>
          <w:t>konkurs</w:t>
        </w:r>
        <w:r w:rsidRPr="00CE40C4">
          <w:rPr>
            <w:rStyle w:val="aff"/>
          </w:rPr>
          <w:t>-</w:t>
        </w:r>
        <w:r w:rsidRPr="00CE40C4">
          <w:rPr>
            <w:rStyle w:val="aff"/>
            <w:lang w:val="en-US"/>
          </w:rPr>
          <w:t>chtecov</w:t>
        </w:r>
        <w:r w:rsidRPr="00CE40C4">
          <w:rPr>
            <w:rStyle w:val="aff"/>
          </w:rPr>
          <w:t>-</w:t>
        </w:r>
        <w:r w:rsidRPr="00CE40C4">
          <w:rPr>
            <w:rStyle w:val="aff"/>
            <w:lang w:val="en-US"/>
          </w:rPr>
          <w:t>sredi</w:t>
        </w:r>
        <w:r w:rsidRPr="00CE40C4">
          <w:rPr>
            <w:rStyle w:val="aff"/>
          </w:rPr>
          <w:t>-</w:t>
        </w:r>
        <w:r w:rsidRPr="00CE40C4">
          <w:rPr>
            <w:rStyle w:val="aff"/>
            <w:lang w:val="en-US"/>
          </w:rPr>
          <w:t>uchiteley</w:t>
        </w:r>
        <w:r w:rsidRPr="00CE40C4">
          <w:rPr>
            <w:rStyle w:val="aff"/>
          </w:rPr>
          <w:t>-</w:t>
        </w:r>
        <w:r w:rsidRPr="00CE40C4">
          <w:rPr>
            <w:rStyle w:val="aff"/>
            <w:lang w:val="en-US"/>
          </w:rPr>
          <w:t>i</w:t>
        </w:r>
      </w:hyperlink>
    </w:p>
    <w:p w:rsidR="00637E0A" w:rsidRPr="00CE40C4" w:rsidRDefault="00637E0A" w:rsidP="00637E0A">
      <w:pPr>
        <w:ind w:firstLine="709"/>
        <w:jc w:val="both"/>
      </w:pPr>
      <w:hyperlink r:id="rId15" w:history="1">
        <w:r w:rsidRPr="00CE40C4">
          <w:rPr>
            <w:rStyle w:val="aff"/>
            <w:lang w:val="en-US"/>
          </w:rPr>
          <w:t>https</w:t>
        </w:r>
        <w:r w:rsidRPr="00CE40C4">
          <w:rPr>
            <w:rStyle w:val="aff"/>
          </w:rPr>
          <w:t>://</w:t>
        </w:r>
        <w:r w:rsidRPr="00CE40C4">
          <w:rPr>
            <w:rStyle w:val="aff"/>
            <w:lang w:val="en-US"/>
          </w:rPr>
          <w:t>ipktuva</w:t>
        </w:r>
        <w:r w:rsidRPr="00CE40C4">
          <w:rPr>
            <w:rStyle w:val="aff"/>
          </w:rPr>
          <w:t>.</w:t>
        </w:r>
        <w:r w:rsidRPr="00CE40C4">
          <w:rPr>
            <w:rStyle w:val="aff"/>
            <w:lang w:val="en-US"/>
          </w:rPr>
          <w:t>ru</w:t>
        </w:r>
        <w:r w:rsidRPr="00CE40C4">
          <w:rPr>
            <w:rStyle w:val="aff"/>
          </w:rPr>
          <w:t>/?</w:t>
        </w:r>
        <w:r w:rsidRPr="00CE40C4">
          <w:rPr>
            <w:rStyle w:val="aff"/>
            <w:lang w:val="en-US"/>
          </w:rPr>
          <w:t>q</w:t>
        </w:r>
        <w:r w:rsidRPr="00CE40C4">
          <w:rPr>
            <w:rStyle w:val="aff"/>
          </w:rPr>
          <w:t>=</w:t>
        </w:r>
        <w:r w:rsidRPr="00CE40C4">
          <w:rPr>
            <w:rStyle w:val="aff"/>
            <w:lang w:val="en-US"/>
          </w:rPr>
          <w:t>content</w:t>
        </w:r>
        <w:r w:rsidRPr="00CE40C4">
          <w:rPr>
            <w:rStyle w:val="aff"/>
          </w:rPr>
          <w:t>/22-</w:t>
        </w:r>
        <w:r w:rsidRPr="00CE40C4">
          <w:rPr>
            <w:rStyle w:val="aff"/>
            <w:lang w:val="en-US"/>
          </w:rPr>
          <w:t>marta</w:t>
        </w:r>
        <w:r w:rsidRPr="00CE40C4">
          <w:rPr>
            <w:rStyle w:val="aff"/>
          </w:rPr>
          <w:t>-</w:t>
        </w:r>
        <w:r w:rsidRPr="00CE40C4">
          <w:rPr>
            <w:rStyle w:val="aff"/>
            <w:lang w:val="en-US"/>
          </w:rPr>
          <w:t>sostoyalsya</w:t>
        </w:r>
        <w:r w:rsidRPr="00CE40C4">
          <w:rPr>
            <w:rStyle w:val="aff"/>
          </w:rPr>
          <w:t>-</w:t>
        </w:r>
        <w:r w:rsidRPr="00CE40C4">
          <w:rPr>
            <w:rStyle w:val="aff"/>
            <w:lang w:val="en-US"/>
          </w:rPr>
          <w:t>regionalnyy</w:t>
        </w:r>
        <w:r w:rsidRPr="00CE40C4">
          <w:rPr>
            <w:rStyle w:val="aff"/>
          </w:rPr>
          <w:t>-</w:t>
        </w:r>
        <w:r w:rsidRPr="00CE40C4">
          <w:rPr>
            <w:rStyle w:val="aff"/>
            <w:lang w:val="en-US"/>
          </w:rPr>
          <w:t>etap</w:t>
        </w:r>
        <w:r w:rsidRPr="00CE40C4">
          <w:rPr>
            <w:rStyle w:val="aff"/>
          </w:rPr>
          <w:t>-</w:t>
        </w:r>
        <w:r w:rsidRPr="00CE40C4">
          <w:rPr>
            <w:rStyle w:val="aff"/>
            <w:lang w:val="en-US"/>
          </w:rPr>
          <w:t>mezhdunarodnogo</w:t>
        </w:r>
        <w:r w:rsidRPr="00CE40C4">
          <w:rPr>
            <w:rStyle w:val="aff"/>
          </w:rPr>
          <w:t>-</w:t>
        </w:r>
        <w:r w:rsidRPr="00CE40C4">
          <w:rPr>
            <w:rStyle w:val="aff"/>
            <w:lang w:val="en-US"/>
          </w:rPr>
          <w:t>konkursa</w:t>
        </w:r>
        <w:r w:rsidRPr="00CE40C4">
          <w:rPr>
            <w:rStyle w:val="aff"/>
          </w:rPr>
          <w:t>-</w:t>
        </w:r>
        <w:r w:rsidRPr="00CE40C4">
          <w:rPr>
            <w:rStyle w:val="aff"/>
            <w:lang w:val="en-US"/>
          </w:rPr>
          <w:t>yunyh</w:t>
        </w:r>
        <w:r w:rsidRPr="00CE40C4">
          <w:rPr>
            <w:rStyle w:val="aff"/>
          </w:rPr>
          <w:t>-</w:t>
        </w:r>
        <w:r w:rsidRPr="00CE40C4">
          <w:rPr>
            <w:rStyle w:val="aff"/>
            <w:lang w:val="en-US"/>
          </w:rPr>
          <w:t>chtecov</w:t>
        </w:r>
        <w:r w:rsidRPr="00CE40C4">
          <w:rPr>
            <w:rStyle w:val="aff"/>
          </w:rPr>
          <w:t>-</w:t>
        </w:r>
        <w:r w:rsidRPr="00CE40C4">
          <w:rPr>
            <w:rStyle w:val="aff"/>
            <w:lang w:val="en-US"/>
          </w:rPr>
          <w:t>zhivaya</w:t>
        </w:r>
      </w:hyperlink>
    </w:p>
    <w:p w:rsidR="00637E0A" w:rsidRPr="00CE40C4" w:rsidRDefault="00637E0A" w:rsidP="00637E0A">
      <w:pPr>
        <w:ind w:firstLine="709"/>
        <w:jc w:val="both"/>
      </w:pPr>
      <w:hyperlink r:id="rId16" w:history="1">
        <w:r w:rsidRPr="00CE40C4">
          <w:rPr>
            <w:rStyle w:val="aff"/>
            <w:lang w:val="en-US"/>
          </w:rPr>
          <w:t>https</w:t>
        </w:r>
        <w:r w:rsidRPr="00CE40C4">
          <w:rPr>
            <w:rStyle w:val="aff"/>
          </w:rPr>
          <w:t>://</w:t>
        </w:r>
        <w:r w:rsidRPr="00CE40C4">
          <w:rPr>
            <w:rStyle w:val="aff"/>
            <w:lang w:val="en-US"/>
          </w:rPr>
          <w:t>ipktuva</w:t>
        </w:r>
        <w:r w:rsidRPr="00CE40C4">
          <w:rPr>
            <w:rStyle w:val="aff"/>
          </w:rPr>
          <w:t>.</w:t>
        </w:r>
        <w:r w:rsidRPr="00CE40C4">
          <w:rPr>
            <w:rStyle w:val="aff"/>
            <w:lang w:val="en-US"/>
          </w:rPr>
          <w:t>ru</w:t>
        </w:r>
        <w:r w:rsidRPr="00CE40C4">
          <w:rPr>
            <w:rStyle w:val="aff"/>
          </w:rPr>
          <w:t>/?</w:t>
        </w:r>
        <w:r w:rsidRPr="00CE40C4">
          <w:rPr>
            <w:rStyle w:val="aff"/>
            <w:lang w:val="en-US"/>
          </w:rPr>
          <w:t>q</w:t>
        </w:r>
        <w:r w:rsidRPr="00CE40C4">
          <w:rPr>
            <w:rStyle w:val="aff"/>
          </w:rPr>
          <w:t>=</w:t>
        </w:r>
        <w:r w:rsidRPr="00CE40C4">
          <w:rPr>
            <w:rStyle w:val="aff"/>
            <w:lang w:val="en-US"/>
          </w:rPr>
          <w:t>content</w:t>
        </w:r>
        <w:r w:rsidRPr="00CE40C4">
          <w:rPr>
            <w:rStyle w:val="aff"/>
          </w:rPr>
          <w:t>/</w:t>
        </w:r>
        <w:r w:rsidRPr="00CE40C4">
          <w:rPr>
            <w:rStyle w:val="aff"/>
            <w:lang w:val="en-US"/>
          </w:rPr>
          <w:t>segodnya</w:t>
        </w:r>
        <w:r w:rsidRPr="00CE40C4">
          <w:rPr>
            <w:rStyle w:val="aff"/>
          </w:rPr>
          <w:t>-</w:t>
        </w:r>
        <w:r w:rsidRPr="00CE40C4">
          <w:rPr>
            <w:rStyle w:val="aff"/>
            <w:lang w:val="en-US"/>
          </w:rPr>
          <w:t>zavershaetsya</w:t>
        </w:r>
        <w:r w:rsidRPr="00CE40C4">
          <w:rPr>
            <w:rStyle w:val="aff"/>
          </w:rPr>
          <w:t>-</w:t>
        </w:r>
        <w:r w:rsidRPr="00CE40C4">
          <w:rPr>
            <w:rStyle w:val="aff"/>
            <w:lang w:val="en-US"/>
          </w:rPr>
          <w:t>modulnyy</w:t>
        </w:r>
        <w:r w:rsidRPr="00CE40C4">
          <w:rPr>
            <w:rStyle w:val="aff"/>
          </w:rPr>
          <w:t>-</w:t>
        </w:r>
        <w:r w:rsidRPr="00CE40C4">
          <w:rPr>
            <w:rStyle w:val="aff"/>
            <w:lang w:val="en-US"/>
          </w:rPr>
          <w:t>kurs</w:t>
        </w:r>
        <w:r w:rsidRPr="00CE40C4">
          <w:rPr>
            <w:rStyle w:val="aff"/>
          </w:rPr>
          <w:t>-</w:t>
        </w:r>
        <w:r w:rsidRPr="00CE40C4">
          <w:rPr>
            <w:rStyle w:val="aff"/>
            <w:lang w:val="en-US"/>
          </w:rPr>
          <w:t>teoreticheskie</w:t>
        </w:r>
        <w:r w:rsidRPr="00CE40C4">
          <w:rPr>
            <w:rStyle w:val="aff"/>
          </w:rPr>
          <w:t>-</w:t>
        </w:r>
        <w:r w:rsidRPr="00CE40C4">
          <w:rPr>
            <w:rStyle w:val="aff"/>
            <w:lang w:val="en-US"/>
          </w:rPr>
          <w:t>i</w:t>
        </w:r>
        <w:r w:rsidRPr="00CE40C4">
          <w:rPr>
            <w:rStyle w:val="aff"/>
          </w:rPr>
          <w:t>-</w:t>
        </w:r>
        <w:r w:rsidRPr="00CE40C4">
          <w:rPr>
            <w:rStyle w:val="aff"/>
            <w:lang w:val="en-US"/>
          </w:rPr>
          <w:t>metodicheskie</w:t>
        </w:r>
        <w:r w:rsidRPr="00CE40C4">
          <w:rPr>
            <w:rStyle w:val="aff"/>
          </w:rPr>
          <w:t>-</w:t>
        </w:r>
        <w:r w:rsidRPr="00CE40C4">
          <w:rPr>
            <w:rStyle w:val="aff"/>
            <w:lang w:val="en-US"/>
          </w:rPr>
          <w:t>aspekty</w:t>
        </w:r>
        <w:r w:rsidRPr="00CE40C4">
          <w:rPr>
            <w:rStyle w:val="aff"/>
          </w:rPr>
          <w:t>-</w:t>
        </w:r>
        <w:r w:rsidRPr="00CE40C4">
          <w:rPr>
            <w:rStyle w:val="aff"/>
            <w:lang w:val="en-US"/>
          </w:rPr>
          <w:t>podgotovki</w:t>
        </w:r>
      </w:hyperlink>
    </w:p>
    <w:p w:rsidR="00637E0A" w:rsidRPr="00CE40C4" w:rsidRDefault="00637E0A" w:rsidP="00637E0A">
      <w:pPr>
        <w:ind w:firstLine="709"/>
        <w:jc w:val="both"/>
      </w:pPr>
      <w:hyperlink r:id="rId17" w:history="1">
        <w:r w:rsidRPr="00CE40C4">
          <w:rPr>
            <w:rStyle w:val="aff"/>
          </w:rPr>
          <w:t>https://ipktuva.ru/?q=content/proveden-kratkosrochnyy-kurs-povysheniya-kvalifikacii-metodika-prepodavaniya</w:t>
        </w:r>
      </w:hyperlink>
      <w:r w:rsidRPr="00CE40C4">
        <w:rPr>
          <w:b/>
        </w:rPr>
        <w:t xml:space="preserve"> </w:t>
      </w:r>
      <w:r w:rsidRPr="00CE40C4">
        <w:t>Краткосрочный курс повышения квалификации «Методика преподавания общеобразовательной учебной дисциплины (предмета) «Русский язык» с учетом профессиональной направленности программ СПО, реализуемых на базе основного общего образования»</w:t>
      </w:r>
    </w:p>
    <w:p w:rsidR="00637E0A" w:rsidRPr="00CE40C4" w:rsidRDefault="00637E0A" w:rsidP="00637E0A">
      <w:pPr>
        <w:ind w:firstLine="709"/>
        <w:jc w:val="both"/>
      </w:pPr>
      <w:hyperlink r:id="rId18" w:history="1">
        <w:r w:rsidRPr="00CE40C4">
          <w:rPr>
            <w:rStyle w:val="aff"/>
            <w:lang w:val="en-US"/>
          </w:rPr>
          <w:t>https</w:t>
        </w:r>
        <w:r w:rsidRPr="00CE40C4">
          <w:rPr>
            <w:rStyle w:val="aff"/>
          </w:rPr>
          <w:t>://</w:t>
        </w:r>
        <w:r w:rsidRPr="00CE40C4">
          <w:rPr>
            <w:rStyle w:val="aff"/>
            <w:lang w:val="en-US"/>
          </w:rPr>
          <w:t>ipktuva</w:t>
        </w:r>
        <w:r w:rsidRPr="00CE40C4">
          <w:rPr>
            <w:rStyle w:val="aff"/>
          </w:rPr>
          <w:t>.</w:t>
        </w:r>
        <w:r w:rsidRPr="00CE40C4">
          <w:rPr>
            <w:rStyle w:val="aff"/>
            <w:lang w:val="en-US"/>
          </w:rPr>
          <w:t>ru</w:t>
        </w:r>
        <w:r w:rsidRPr="00CE40C4">
          <w:rPr>
            <w:rStyle w:val="aff"/>
          </w:rPr>
          <w:t>/?</w:t>
        </w:r>
        <w:r w:rsidRPr="00CE40C4">
          <w:rPr>
            <w:rStyle w:val="aff"/>
            <w:lang w:val="en-US"/>
          </w:rPr>
          <w:t>q</w:t>
        </w:r>
        <w:r w:rsidRPr="00CE40C4">
          <w:rPr>
            <w:rStyle w:val="aff"/>
          </w:rPr>
          <w:t>=</w:t>
        </w:r>
        <w:r w:rsidRPr="00CE40C4">
          <w:rPr>
            <w:rStyle w:val="aff"/>
            <w:lang w:val="en-US"/>
          </w:rPr>
          <w:t>content</w:t>
        </w:r>
        <w:r w:rsidRPr="00CE40C4">
          <w:rPr>
            <w:rStyle w:val="aff"/>
          </w:rPr>
          <w:t>/</w:t>
        </w:r>
        <w:r w:rsidRPr="00CE40C4">
          <w:rPr>
            <w:rStyle w:val="aff"/>
            <w:lang w:val="en-US"/>
          </w:rPr>
          <w:t>shkoly</w:t>
        </w:r>
        <w:r w:rsidRPr="00CE40C4">
          <w:rPr>
            <w:rStyle w:val="aff"/>
          </w:rPr>
          <w:t>-</w:t>
        </w:r>
        <w:r w:rsidRPr="00CE40C4">
          <w:rPr>
            <w:rStyle w:val="aff"/>
            <w:lang w:val="en-US"/>
          </w:rPr>
          <w:t>respubliki</w:t>
        </w:r>
        <w:r w:rsidRPr="00CE40C4">
          <w:rPr>
            <w:rStyle w:val="aff"/>
          </w:rPr>
          <w:t>-</w:t>
        </w:r>
        <w:r w:rsidRPr="00CE40C4">
          <w:rPr>
            <w:rStyle w:val="aff"/>
            <w:lang w:val="en-US"/>
          </w:rPr>
          <w:t>otmechayut</w:t>
        </w:r>
        <w:r w:rsidRPr="00CE40C4">
          <w:rPr>
            <w:rStyle w:val="aff"/>
          </w:rPr>
          <w:t>-</w:t>
        </w:r>
        <w:r w:rsidRPr="00CE40C4">
          <w:rPr>
            <w:rStyle w:val="aff"/>
            <w:lang w:val="en-US"/>
          </w:rPr>
          <w:t>den</w:t>
        </w:r>
        <w:r w:rsidRPr="00CE40C4">
          <w:rPr>
            <w:rStyle w:val="aff"/>
          </w:rPr>
          <w:t>-</w:t>
        </w:r>
        <w:r w:rsidRPr="00CE40C4">
          <w:rPr>
            <w:rStyle w:val="aff"/>
            <w:lang w:val="en-US"/>
          </w:rPr>
          <w:t>slavyanskoy</w:t>
        </w:r>
        <w:r w:rsidRPr="00CE40C4">
          <w:rPr>
            <w:rStyle w:val="aff"/>
          </w:rPr>
          <w:t>-</w:t>
        </w:r>
        <w:r w:rsidRPr="00CE40C4">
          <w:rPr>
            <w:rStyle w:val="aff"/>
            <w:lang w:val="en-US"/>
          </w:rPr>
          <w:t>pismennosti</w:t>
        </w:r>
      </w:hyperlink>
      <w:r w:rsidRPr="00CE40C4">
        <w:t xml:space="preserve"> День славянской письменности в ОО РТ в 2023 г.</w:t>
      </w:r>
    </w:p>
    <w:p w:rsidR="00637E0A" w:rsidRPr="00CE40C4" w:rsidRDefault="00637E0A" w:rsidP="00637E0A">
      <w:pPr>
        <w:ind w:firstLine="709"/>
        <w:jc w:val="both"/>
        <w:rPr>
          <w:color w:val="212121"/>
        </w:rPr>
      </w:pPr>
      <w:hyperlink r:id="rId19" w:history="1">
        <w:r w:rsidRPr="00CE40C4">
          <w:rPr>
            <w:rStyle w:val="aff"/>
          </w:rPr>
          <w:t>https://ipktuva.ru/?q=content/zavershilsya-regionalnyy-etap-vserossiyskogo-konkursa-na-luchshee-sochinenie-o-svoey-kulture</w:t>
        </w:r>
      </w:hyperlink>
      <w:r w:rsidRPr="00CE40C4">
        <w:t xml:space="preserve"> </w:t>
      </w:r>
      <w:r w:rsidRPr="00CE40C4">
        <w:rPr>
          <w:color w:val="212121"/>
        </w:rPr>
        <w:t>О региональном этапе Всероссийского конкурса на лучшее сочинение о своей культуре на русском языке и лучшее описание русской культуры на родном языке</w:t>
      </w:r>
    </w:p>
    <w:p w:rsidR="00637E0A" w:rsidRPr="00CE40C4" w:rsidRDefault="00637E0A" w:rsidP="00637E0A">
      <w:pPr>
        <w:ind w:firstLine="709"/>
        <w:jc w:val="both"/>
        <w:rPr>
          <w:color w:val="212121"/>
        </w:rPr>
      </w:pPr>
      <w:hyperlink r:id="rId20" w:history="1">
        <w:r w:rsidRPr="00CE40C4">
          <w:rPr>
            <w:rStyle w:val="aff"/>
          </w:rPr>
          <w:t>https://ipktuva.ru/?q=content/c-15-po-17-maya-2023-goda-proveden-kurs-povysheniya-kvalifikacii-dlya-pedagogov-detskih</w:t>
        </w:r>
      </w:hyperlink>
      <w:r w:rsidRPr="00CE40C4">
        <w:t xml:space="preserve"> Курс повышения квалификации для педагогов детских садов по теме: «Обучение русскому языку как языку межнационального общения в дошкольном образовании»</w:t>
      </w:r>
    </w:p>
    <w:p w:rsidR="00637E0A" w:rsidRPr="00CE40C4" w:rsidRDefault="00637E0A" w:rsidP="00637E0A">
      <w:pPr>
        <w:ind w:firstLine="709"/>
        <w:jc w:val="both"/>
        <w:rPr>
          <w:shd w:val="clear" w:color="auto" w:fill="FFFFFF"/>
        </w:rPr>
      </w:pPr>
      <w:hyperlink r:id="rId21" w:history="1">
        <w:r w:rsidRPr="00CE40C4">
          <w:rPr>
            <w:rStyle w:val="aff"/>
          </w:rPr>
          <w:t>https://ipktuva.ru/?q=content/tri-nedeli-otdyha-v-znamenitom-pionerskom-lagere-artek</w:t>
        </w:r>
      </w:hyperlink>
      <w:r w:rsidRPr="00CE40C4">
        <w:t xml:space="preserve"> </w:t>
      </w:r>
      <w:r w:rsidRPr="00CE40C4">
        <w:rPr>
          <w:shd w:val="clear" w:color="auto" w:fill="FFFFFF"/>
        </w:rPr>
        <w:t xml:space="preserve">Лучшие чтецы регионального этапа конкурса «Живая классика» 2023 года отправились в Международный детский </w:t>
      </w:r>
      <w:bookmarkStart w:id="12" w:name="_GoBack"/>
      <w:bookmarkEnd w:id="12"/>
      <w:r w:rsidRPr="00CE40C4">
        <w:rPr>
          <w:shd w:val="clear" w:color="auto" w:fill="FFFFFF"/>
        </w:rPr>
        <w:t>центр «</w:t>
      </w:r>
      <w:r w:rsidRPr="00CE40C4">
        <w:rPr>
          <w:shd w:val="clear" w:color="auto" w:fill="FFFFFF"/>
        </w:rPr>
        <w:t>Артек» на пятую тематическую смену «Славе не меркнуть, традициям жить!»</w:t>
      </w:r>
    </w:p>
    <w:p w:rsidR="00637E0A" w:rsidRPr="00CE40C4" w:rsidRDefault="00637E0A" w:rsidP="00637E0A">
      <w:pPr>
        <w:ind w:firstLine="709"/>
        <w:jc w:val="both"/>
      </w:pPr>
      <w:hyperlink r:id="rId22" w:history="1">
        <w:r w:rsidRPr="00CE40C4">
          <w:rPr>
            <w:rStyle w:val="aff"/>
          </w:rPr>
          <w:t>https://ipktuva.ru/?q=content/s-17-po-19-aprelya-proveden-kurs-povysheniya-dlya-uchiteley-russkogo-yazyka-i-literatury-po</w:t>
        </w:r>
      </w:hyperlink>
      <w:r w:rsidRPr="00CE40C4">
        <w:t xml:space="preserve"> Курс повышения для учителей русского языка и </w:t>
      </w:r>
      <w:r w:rsidRPr="00CE40C4">
        <w:lastRenderedPageBreak/>
        <w:t xml:space="preserve">литературы по программе повышения квалификации «Реализация </w:t>
      </w:r>
      <w:r w:rsidRPr="00CE40C4">
        <w:t>требований,</w:t>
      </w:r>
      <w:r w:rsidRPr="00CE40C4">
        <w:t xml:space="preserve"> обновленных ФГОС в преподавании русского языка и литературы».</w:t>
      </w:r>
    </w:p>
    <w:p w:rsidR="00637E0A" w:rsidRPr="00CE40C4" w:rsidRDefault="00637E0A" w:rsidP="00637E0A">
      <w:pPr>
        <w:ind w:firstLine="709"/>
        <w:jc w:val="both"/>
        <w:rPr>
          <w:lang w:val="x-none"/>
        </w:rPr>
      </w:pPr>
    </w:p>
    <w:p w:rsidR="00637E0A" w:rsidRDefault="00637E0A" w:rsidP="00637E0A">
      <w:pPr>
        <w:spacing w:line="360" w:lineRule="auto"/>
      </w:pPr>
    </w:p>
    <w:p w:rsidR="00B448E9" w:rsidRPr="00580ED1" w:rsidRDefault="00B448E9" w:rsidP="00B448E9">
      <w:pPr>
        <w:spacing w:line="360" w:lineRule="auto"/>
        <w:ind w:firstLine="708"/>
      </w:pPr>
      <w:r w:rsidRPr="00580ED1">
        <w:t>СОСТАВИТЕЛИ ОТЧЕТА</w:t>
      </w:r>
      <w:r>
        <w:t xml:space="preserve"> по учебному предмету:</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958"/>
        <w:gridCol w:w="4040"/>
        <w:gridCol w:w="3725"/>
      </w:tblGrid>
      <w:tr w:rsidR="00B448E9" w:rsidRPr="00634251" w:rsidTr="00DA5CC7">
        <w:trPr>
          <w:jc w:val="center"/>
        </w:trPr>
        <w:tc>
          <w:tcPr>
            <w:tcW w:w="411" w:type="dxa"/>
          </w:tcPr>
          <w:p w:rsidR="00B448E9" w:rsidRPr="00634251" w:rsidRDefault="00B448E9" w:rsidP="00DA5CC7">
            <w:pPr>
              <w:jc w:val="both"/>
              <w:rPr>
                <w:i/>
                <w:iCs/>
              </w:rPr>
            </w:pPr>
          </w:p>
        </w:tc>
        <w:tc>
          <w:tcPr>
            <w:tcW w:w="1958" w:type="dxa"/>
            <w:shd w:val="clear" w:color="auto" w:fill="auto"/>
          </w:tcPr>
          <w:p w:rsidR="00B448E9" w:rsidRPr="00634251" w:rsidRDefault="00B448E9" w:rsidP="00DA5CC7">
            <w:pPr>
              <w:jc w:val="both"/>
              <w:rPr>
                <w:i/>
                <w:iCs/>
              </w:rPr>
            </w:pPr>
            <w:r w:rsidRPr="00634251">
              <w:rPr>
                <w:i/>
                <w:iCs/>
              </w:rPr>
              <w:t>Ответственный специалист, выполнявший анализ результатов ЕГЭ по предмету</w:t>
            </w:r>
          </w:p>
        </w:tc>
        <w:tc>
          <w:tcPr>
            <w:tcW w:w="4040" w:type="dxa"/>
            <w:shd w:val="clear" w:color="auto" w:fill="auto"/>
          </w:tcPr>
          <w:p w:rsidR="00B448E9" w:rsidRPr="00634251" w:rsidRDefault="00B448E9" w:rsidP="00DA5CC7">
            <w:pPr>
              <w:jc w:val="both"/>
              <w:rPr>
                <w:i/>
                <w:iCs/>
              </w:rPr>
            </w:pPr>
            <w:r w:rsidRPr="00634251">
              <w:rPr>
                <w:i/>
                <w:iCs/>
              </w:rPr>
              <w:t>ФИО, место работы, должность, ученая степень, ученое звание</w:t>
            </w:r>
          </w:p>
        </w:tc>
        <w:tc>
          <w:tcPr>
            <w:tcW w:w="3725" w:type="dxa"/>
          </w:tcPr>
          <w:p w:rsidR="00B448E9" w:rsidRPr="00634251" w:rsidRDefault="00B448E9" w:rsidP="00DA5CC7">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B448E9" w:rsidRPr="0050424B" w:rsidTr="00DA5CC7">
        <w:trPr>
          <w:trHeight w:val="678"/>
          <w:jc w:val="center"/>
        </w:trPr>
        <w:tc>
          <w:tcPr>
            <w:tcW w:w="411" w:type="dxa"/>
          </w:tcPr>
          <w:p w:rsidR="00B448E9" w:rsidRPr="0050424B" w:rsidRDefault="00B448E9" w:rsidP="00DA5CC7">
            <w:pPr>
              <w:jc w:val="both"/>
              <w:rPr>
                <w:iCs/>
              </w:rPr>
            </w:pPr>
            <w:r w:rsidRPr="0050424B">
              <w:rPr>
                <w:iCs/>
              </w:rPr>
              <w:t>1.</w:t>
            </w:r>
          </w:p>
        </w:tc>
        <w:tc>
          <w:tcPr>
            <w:tcW w:w="1958" w:type="dxa"/>
            <w:shd w:val="clear" w:color="auto" w:fill="auto"/>
          </w:tcPr>
          <w:p w:rsidR="00B448E9" w:rsidRPr="0050424B" w:rsidRDefault="00B448E9" w:rsidP="00DA5CC7">
            <w:pPr>
              <w:jc w:val="center"/>
              <w:rPr>
                <w:iCs/>
              </w:rPr>
            </w:pPr>
            <w:r>
              <w:rPr>
                <w:iCs/>
              </w:rPr>
              <w:t>Литература</w:t>
            </w:r>
          </w:p>
        </w:tc>
        <w:tc>
          <w:tcPr>
            <w:tcW w:w="4040" w:type="dxa"/>
            <w:shd w:val="clear" w:color="auto" w:fill="auto"/>
          </w:tcPr>
          <w:p w:rsidR="00B448E9" w:rsidRPr="00B448E9" w:rsidRDefault="00B448E9" w:rsidP="00DA5CC7">
            <w:pPr>
              <w:jc w:val="both"/>
              <w:rPr>
                <w:iCs/>
              </w:rPr>
            </w:pPr>
            <w:r w:rsidRPr="00B448E9">
              <w:rPr>
                <w:iCs/>
              </w:rPr>
              <w:t>Донгак Чечек Дартан-ооловна, учитель русского языка и литературы ГАНООРТ «ГЛРТ»,</w:t>
            </w:r>
          </w:p>
          <w:p w:rsidR="00B448E9" w:rsidRPr="0050424B" w:rsidRDefault="00B448E9" w:rsidP="00DA5CC7">
            <w:pPr>
              <w:jc w:val="both"/>
              <w:rPr>
                <w:iCs/>
              </w:rPr>
            </w:pPr>
            <w:r>
              <w:rPr>
                <w:color w:val="000000"/>
              </w:rPr>
              <w:t>ведущий эксперт</w:t>
            </w:r>
          </w:p>
        </w:tc>
        <w:tc>
          <w:tcPr>
            <w:tcW w:w="3725" w:type="dxa"/>
          </w:tcPr>
          <w:p w:rsidR="00B448E9" w:rsidRPr="0050424B" w:rsidRDefault="00B448E9" w:rsidP="00B448E9">
            <w:pPr>
              <w:jc w:val="both"/>
              <w:rPr>
                <w:iCs/>
              </w:rPr>
            </w:pPr>
            <w:r w:rsidRPr="0050424B">
              <w:rPr>
                <w:iCs/>
              </w:rPr>
              <w:t>Предс</w:t>
            </w:r>
            <w:r>
              <w:rPr>
                <w:iCs/>
              </w:rPr>
              <w:t xml:space="preserve">едатель предметной комиссии по литературе </w:t>
            </w:r>
            <w:r w:rsidRPr="0050424B">
              <w:rPr>
                <w:iCs/>
              </w:rPr>
              <w:t>Республики Тыва</w:t>
            </w:r>
          </w:p>
        </w:tc>
      </w:tr>
      <w:tr w:rsidR="00B448E9" w:rsidRPr="00634251" w:rsidTr="00DA5CC7">
        <w:trPr>
          <w:jc w:val="center"/>
        </w:trPr>
        <w:tc>
          <w:tcPr>
            <w:tcW w:w="411" w:type="dxa"/>
          </w:tcPr>
          <w:p w:rsidR="00B448E9" w:rsidRPr="00634251" w:rsidRDefault="00B448E9" w:rsidP="00DA5CC7">
            <w:pPr>
              <w:jc w:val="both"/>
              <w:rPr>
                <w:i/>
                <w:iCs/>
              </w:rPr>
            </w:pPr>
          </w:p>
        </w:tc>
        <w:tc>
          <w:tcPr>
            <w:tcW w:w="1958" w:type="dxa"/>
            <w:shd w:val="clear" w:color="auto" w:fill="auto"/>
          </w:tcPr>
          <w:p w:rsidR="00B448E9" w:rsidRPr="00634251" w:rsidRDefault="00B448E9" w:rsidP="00DA5CC7">
            <w:pPr>
              <w:jc w:val="both"/>
              <w:rPr>
                <w:i/>
                <w:iCs/>
              </w:rPr>
            </w:pPr>
            <w:r w:rsidRPr="00634251">
              <w:rPr>
                <w:i/>
                <w:iCs/>
              </w:rPr>
              <w:t>Специалисты, привлекаемые к анализу результатов ЕГЭ по предмету</w:t>
            </w:r>
          </w:p>
        </w:tc>
        <w:tc>
          <w:tcPr>
            <w:tcW w:w="4040" w:type="dxa"/>
            <w:shd w:val="clear" w:color="auto" w:fill="auto"/>
          </w:tcPr>
          <w:p w:rsidR="00B448E9" w:rsidRPr="00634251" w:rsidRDefault="00B448E9" w:rsidP="00DA5CC7">
            <w:pPr>
              <w:jc w:val="both"/>
              <w:rPr>
                <w:i/>
                <w:iCs/>
              </w:rPr>
            </w:pPr>
            <w:r w:rsidRPr="00634251">
              <w:rPr>
                <w:i/>
                <w:iCs/>
              </w:rPr>
              <w:t>ФИО, место работы, должность, ученая степень, ученое звание</w:t>
            </w:r>
          </w:p>
        </w:tc>
        <w:tc>
          <w:tcPr>
            <w:tcW w:w="3725" w:type="dxa"/>
          </w:tcPr>
          <w:p w:rsidR="00B448E9" w:rsidRPr="00634251" w:rsidRDefault="00B448E9" w:rsidP="00DA5CC7">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B448E9" w:rsidRPr="0050424B" w:rsidTr="00DA5CC7">
        <w:trPr>
          <w:trHeight w:val="700"/>
          <w:jc w:val="center"/>
        </w:trPr>
        <w:tc>
          <w:tcPr>
            <w:tcW w:w="411" w:type="dxa"/>
          </w:tcPr>
          <w:p w:rsidR="00B448E9" w:rsidRPr="0050424B" w:rsidRDefault="00B448E9" w:rsidP="00B448E9">
            <w:pPr>
              <w:jc w:val="both"/>
              <w:rPr>
                <w:iCs/>
              </w:rPr>
            </w:pPr>
            <w:r w:rsidRPr="0050424B">
              <w:rPr>
                <w:iCs/>
              </w:rPr>
              <w:t>2.</w:t>
            </w:r>
          </w:p>
        </w:tc>
        <w:tc>
          <w:tcPr>
            <w:tcW w:w="1958" w:type="dxa"/>
            <w:shd w:val="clear" w:color="auto" w:fill="auto"/>
          </w:tcPr>
          <w:p w:rsidR="00B448E9" w:rsidRDefault="00B448E9" w:rsidP="00B448E9">
            <w:pPr>
              <w:jc w:val="center"/>
            </w:pPr>
            <w:r w:rsidRPr="007119EF">
              <w:rPr>
                <w:iCs/>
              </w:rPr>
              <w:t>Литература</w:t>
            </w:r>
          </w:p>
        </w:tc>
        <w:tc>
          <w:tcPr>
            <w:tcW w:w="4040" w:type="dxa"/>
            <w:shd w:val="clear" w:color="auto" w:fill="auto"/>
          </w:tcPr>
          <w:p w:rsidR="00B448E9" w:rsidRPr="0050424B" w:rsidRDefault="00B448E9" w:rsidP="00B448E9">
            <w:pPr>
              <w:jc w:val="both"/>
              <w:rPr>
                <w:iCs/>
              </w:rPr>
            </w:pPr>
            <w:r w:rsidRPr="0050424B">
              <w:rPr>
                <w:iCs/>
                <w:color w:val="000000"/>
              </w:rPr>
              <w:t xml:space="preserve">Сагачева Наталья Викторовна, 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c>
          <w:tcPr>
            <w:tcW w:w="3725" w:type="dxa"/>
          </w:tcPr>
          <w:p w:rsidR="00B448E9" w:rsidRPr="0050424B" w:rsidRDefault="00B448E9" w:rsidP="00B448E9">
            <w:pPr>
              <w:jc w:val="both"/>
              <w:rPr>
                <w:iCs/>
              </w:rPr>
            </w:pPr>
            <w:r w:rsidRPr="0050424B">
              <w:rPr>
                <w:iCs/>
                <w:color w:val="000000"/>
              </w:rPr>
              <w:t xml:space="preserve">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r>
      <w:tr w:rsidR="00B448E9" w:rsidRPr="0050424B" w:rsidTr="00DA5CC7">
        <w:trPr>
          <w:trHeight w:val="851"/>
          <w:jc w:val="center"/>
        </w:trPr>
        <w:tc>
          <w:tcPr>
            <w:tcW w:w="411" w:type="dxa"/>
          </w:tcPr>
          <w:p w:rsidR="00B448E9" w:rsidRPr="0050424B" w:rsidRDefault="00B448E9" w:rsidP="00B448E9">
            <w:pPr>
              <w:jc w:val="both"/>
              <w:rPr>
                <w:iCs/>
              </w:rPr>
            </w:pPr>
            <w:r w:rsidRPr="0050424B">
              <w:rPr>
                <w:iCs/>
              </w:rPr>
              <w:t>3.</w:t>
            </w:r>
          </w:p>
        </w:tc>
        <w:tc>
          <w:tcPr>
            <w:tcW w:w="1958" w:type="dxa"/>
            <w:shd w:val="clear" w:color="auto" w:fill="auto"/>
          </w:tcPr>
          <w:p w:rsidR="00B448E9" w:rsidRDefault="00B448E9" w:rsidP="00B448E9">
            <w:pPr>
              <w:jc w:val="center"/>
            </w:pPr>
            <w:r w:rsidRPr="007119EF">
              <w:rPr>
                <w:iCs/>
              </w:rPr>
              <w:t>Литература</w:t>
            </w:r>
          </w:p>
        </w:tc>
        <w:tc>
          <w:tcPr>
            <w:tcW w:w="4040" w:type="dxa"/>
            <w:shd w:val="clear" w:color="auto" w:fill="auto"/>
          </w:tcPr>
          <w:p w:rsidR="00B448E9" w:rsidRPr="009D21EA" w:rsidRDefault="00B448E9" w:rsidP="00B448E9">
            <w:pPr>
              <w:jc w:val="both"/>
              <w:rPr>
                <w:iCs/>
              </w:rPr>
            </w:pPr>
            <w:r w:rsidRPr="009D21EA">
              <w:rPr>
                <w:iCs/>
              </w:rPr>
              <w:t xml:space="preserve">Ондар Долаана Куштарановна – 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c>
          <w:tcPr>
            <w:tcW w:w="3725" w:type="dxa"/>
          </w:tcPr>
          <w:p w:rsidR="00B448E9" w:rsidRPr="009D21EA" w:rsidRDefault="00B448E9" w:rsidP="00B448E9">
            <w:pPr>
              <w:jc w:val="both"/>
              <w:rPr>
                <w:iCs/>
              </w:rPr>
            </w:pPr>
            <w:r w:rsidRPr="009D21EA">
              <w:rPr>
                <w:iCs/>
              </w:rPr>
              <w:t xml:space="preserve">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r>
      <w:tr w:rsidR="00B448E9" w:rsidRPr="0050424B" w:rsidTr="00DA5CC7">
        <w:trPr>
          <w:trHeight w:val="851"/>
          <w:jc w:val="center"/>
        </w:trPr>
        <w:tc>
          <w:tcPr>
            <w:tcW w:w="411" w:type="dxa"/>
          </w:tcPr>
          <w:p w:rsidR="00B448E9" w:rsidRPr="0050424B" w:rsidRDefault="00B448E9" w:rsidP="00B448E9">
            <w:pPr>
              <w:jc w:val="both"/>
              <w:rPr>
                <w:iCs/>
              </w:rPr>
            </w:pPr>
            <w:r>
              <w:rPr>
                <w:iCs/>
              </w:rPr>
              <w:t>4.</w:t>
            </w:r>
          </w:p>
        </w:tc>
        <w:tc>
          <w:tcPr>
            <w:tcW w:w="1958" w:type="dxa"/>
            <w:shd w:val="clear" w:color="auto" w:fill="auto"/>
          </w:tcPr>
          <w:p w:rsidR="00B448E9" w:rsidRDefault="00B448E9" w:rsidP="00B448E9">
            <w:pPr>
              <w:jc w:val="center"/>
            </w:pPr>
            <w:r w:rsidRPr="007119EF">
              <w:rPr>
                <w:iCs/>
              </w:rPr>
              <w:t>Литература</w:t>
            </w:r>
          </w:p>
        </w:tc>
        <w:tc>
          <w:tcPr>
            <w:tcW w:w="4040" w:type="dxa"/>
            <w:shd w:val="clear" w:color="auto" w:fill="auto"/>
          </w:tcPr>
          <w:p w:rsidR="00B448E9" w:rsidRPr="009D21EA" w:rsidRDefault="00B448E9" w:rsidP="00B448E9">
            <w:pPr>
              <w:jc w:val="both"/>
              <w:rPr>
                <w:iCs/>
              </w:rPr>
            </w:pPr>
            <w:r>
              <w:rPr>
                <w:iCs/>
              </w:rPr>
              <w:t>Шыырап Джалкарма Алексеевна</w:t>
            </w:r>
            <w:r w:rsidRPr="009D21EA">
              <w:rPr>
                <w:iCs/>
              </w:rPr>
              <w:t xml:space="preserve"> – главный специалист РЦОИ ГБУ РТ </w:t>
            </w:r>
            <w:r>
              <w:rPr>
                <w:iCs/>
              </w:rPr>
              <w:t>«</w:t>
            </w:r>
            <w:r w:rsidRPr="009D21EA">
              <w:rPr>
                <w:iCs/>
              </w:rPr>
              <w:t>Институт оценки качества образования</w:t>
            </w:r>
            <w:r>
              <w:rPr>
                <w:iCs/>
              </w:rPr>
              <w:t>»</w:t>
            </w:r>
          </w:p>
        </w:tc>
        <w:tc>
          <w:tcPr>
            <w:tcW w:w="3725" w:type="dxa"/>
          </w:tcPr>
          <w:p w:rsidR="00B448E9" w:rsidRPr="009D21EA" w:rsidRDefault="00B448E9" w:rsidP="00B448E9">
            <w:pPr>
              <w:jc w:val="both"/>
              <w:rPr>
                <w:iCs/>
              </w:rPr>
            </w:pPr>
            <w:r>
              <w:rPr>
                <w:iCs/>
              </w:rPr>
              <w:t xml:space="preserve">Главный специалист </w:t>
            </w:r>
            <w:r w:rsidRPr="009D21EA">
              <w:rPr>
                <w:iCs/>
              </w:rPr>
              <w:t xml:space="preserve">ГБУ РТ </w:t>
            </w:r>
            <w:r>
              <w:rPr>
                <w:iCs/>
              </w:rPr>
              <w:t>«</w:t>
            </w:r>
            <w:r w:rsidRPr="009D21EA">
              <w:rPr>
                <w:iCs/>
              </w:rPr>
              <w:t>Институт оценки качества образования</w:t>
            </w:r>
            <w:r>
              <w:rPr>
                <w:iCs/>
              </w:rPr>
              <w:t>»</w:t>
            </w:r>
          </w:p>
        </w:tc>
      </w:tr>
    </w:tbl>
    <w:p w:rsidR="00187C72" w:rsidRDefault="00187C72" w:rsidP="001B6E1C">
      <w:pPr>
        <w:spacing w:line="360" w:lineRule="auto"/>
      </w:pPr>
    </w:p>
    <w:sectPr w:rsidR="00187C72" w:rsidSect="00BA2AEA">
      <w:footerReference w:type="default" r:id="rId2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B87" w:rsidRDefault="00462B87" w:rsidP="005060D9">
      <w:r>
        <w:separator/>
      </w:r>
    </w:p>
  </w:endnote>
  <w:endnote w:type="continuationSeparator" w:id="0">
    <w:p w:rsidR="00462B87" w:rsidRDefault="00462B87"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NewtonC">
    <w:altName w:val="Times New Roman"/>
    <w:panose1 w:val="00000000000000000000"/>
    <w:charset w:val="CC"/>
    <w:family w:val="roman"/>
    <w:notTrueType/>
    <w:pitch w:val="default"/>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2E7" w:rsidRPr="004323C9" w:rsidRDefault="001072E7" w:rsidP="004323C9">
    <w:pPr>
      <w:pStyle w:val="ab"/>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637E0A">
      <w:rPr>
        <w:rFonts w:ascii="Times New Roman" w:hAnsi="Times New Roman"/>
        <w:noProof/>
        <w:sz w:val="24"/>
      </w:rPr>
      <w:t>39</w:t>
    </w:r>
    <w:r w:rsidRPr="004323C9">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B87" w:rsidRDefault="00462B87" w:rsidP="005060D9">
      <w:r>
        <w:separator/>
      </w:r>
    </w:p>
  </w:footnote>
  <w:footnote w:type="continuationSeparator" w:id="0">
    <w:p w:rsidR="00462B87" w:rsidRDefault="00462B87" w:rsidP="005060D9">
      <w:r>
        <w:continuationSeparator/>
      </w:r>
    </w:p>
  </w:footnote>
  <w:footnote w:id="1">
    <w:p w:rsidR="001072E7" w:rsidRPr="00C931CB" w:rsidRDefault="001072E7" w:rsidP="00E92856">
      <w:pPr>
        <w:pStyle w:val="a5"/>
        <w:jc w:val="both"/>
        <w:rPr>
          <w:rFonts w:ascii="Times New Roman" w:hAnsi="Times New Roman"/>
        </w:rPr>
      </w:pPr>
      <w:r>
        <w:rPr>
          <w:rStyle w:val="a7"/>
        </w:rPr>
        <w:footnoteRef/>
      </w:r>
      <w:r w:rsidRPr="00C931CB">
        <w:rPr>
          <w:rFonts w:ascii="Times New Roman" w:hAnsi="Times New Roman"/>
        </w:rPr>
        <w:t xml:space="preserve">Перечень категорий ОО может быть </w:t>
      </w:r>
      <w:r>
        <w:rPr>
          <w:rFonts w:ascii="Times New Roman" w:hAnsi="Times New Roman"/>
        </w:rPr>
        <w:t xml:space="preserve">уточнен / </w:t>
      </w:r>
      <w:r w:rsidRPr="00C931CB">
        <w:rPr>
          <w:rFonts w:ascii="Times New Roman" w:hAnsi="Times New Roman"/>
        </w:rPr>
        <w:t>дополнен с учетом специфики региональной системы образования</w:t>
      </w:r>
    </w:p>
  </w:footnote>
  <w:footnote w:id="2">
    <w:p w:rsidR="001072E7" w:rsidRPr="00407E4A" w:rsidRDefault="001072E7" w:rsidP="00E92856">
      <w:pPr>
        <w:pStyle w:val="a5"/>
        <w:jc w:val="both"/>
        <w:rPr>
          <w:rFonts w:ascii="Times New Roman" w:hAnsi="Times New Roman"/>
        </w:rPr>
      </w:pPr>
      <w:r w:rsidRPr="00407E4A">
        <w:rPr>
          <w:rStyle w:val="a7"/>
          <w:rFonts w:ascii="Times New Roman" w:hAnsi="Times New Roman"/>
        </w:rPr>
        <w:footnoteRef/>
      </w:r>
      <w:r w:rsidRPr="00407E4A">
        <w:rPr>
          <w:rFonts w:ascii="Times New Roman" w:hAnsi="Times New Roman"/>
        </w:rPr>
        <w:t xml:space="preserve">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footnote>
  <w:footnote w:id="3">
    <w:p w:rsidR="001072E7" w:rsidRPr="00393C27" w:rsidRDefault="001072E7" w:rsidP="00934DE6">
      <w:pPr>
        <w:pStyle w:val="a5"/>
        <w:jc w:val="both"/>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4">
    <w:p w:rsidR="001072E7" w:rsidRPr="00393C27" w:rsidRDefault="001072E7" w:rsidP="00C931CB">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w:t>
      </w:r>
      <w:r>
        <w:rPr>
          <w:rFonts w:ascii="Times New Roman" w:hAnsi="Times New Roman"/>
        </w:rPr>
        <w:t>дополняется / уточняется в соответствии со</w:t>
      </w:r>
      <w:r w:rsidRPr="00393C27">
        <w:rPr>
          <w:rFonts w:ascii="Times New Roman" w:hAnsi="Times New Roman"/>
        </w:rPr>
        <w:t xml:space="preserve"> специфик</w:t>
      </w:r>
      <w:r>
        <w:rPr>
          <w:rFonts w:ascii="Times New Roman" w:hAnsi="Times New Roman"/>
        </w:rPr>
        <w:t>ой</w:t>
      </w:r>
      <w:r w:rsidRPr="00393C27">
        <w:rPr>
          <w:rFonts w:ascii="Times New Roman" w:hAnsi="Times New Roman"/>
        </w:rPr>
        <w:t xml:space="preserve"> региональной системы образования</w:t>
      </w:r>
    </w:p>
  </w:footnote>
  <w:footnote w:id="5">
    <w:p w:rsidR="001072E7" w:rsidRPr="00393C27" w:rsidRDefault="001072E7">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w:t>
      </w:r>
      <w:r>
        <w:rPr>
          <w:rFonts w:ascii="Times New Roman" w:hAnsi="Times New Roman"/>
        </w:rPr>
        <w:t>ВТГ</w:t>
      </w:r>
      <w:r w:rsidRPr="00393C27">
        <w:rPr>
          <w:rFonts w:ascii="Times New Roman" w:hAnsi="Times New Roman"/>
        </w:rPr>
        <w:t xml:space="preserve"> от ОО не менее 10</w:t>
      </w:r>
      <w:r>
        <w:rPr>
          <w:rFonts w:ascii="Times New Roman" w:hAnsi="Times New Roman"/>
        </w:rPr>
        <w:t xml:space="preserve"> человек</w:t>
      </w:r>
      <w:r w:rsidRPr="00393C27">
        <w:rPr>
          <w:rFonts w:ascii="Times New Roman" w:hAnsi="Times New Roman"/>
        </w:rPr>
        <w:t xml:space="preserve">. </w:t>
      </w:r>
    </w:p>
  </w:footnote>
  <w:footnote w:id="6">
    <w:p w:rsidR="001072E7" w:rsidRPr="00931ED4" w:rsidRDefault="001072E7" w:rsidP="00107F57">
      <w:pPr>
        <w:pStyle w:val="a5"/>
        <w:jc w:val="both"/>
        <w:rPr>
          <w:rStyle w:val="a7"/>
        </w:rPr>
      </w:pPr>
      <w:r w:rsidRPr="00B93E89">
        <w:rPr>
          <w:rStyle w:val="a7"/>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p>
  </w:footnote>
  <w:footnote w:id="7">
    <w:p w:rsidR="001072E7" w:rsidRPr="00D17C27" w:rsidRDefault="001072E7" w:rsidP="00934DE6">
      <w:pPr>
        <w:pStyle w:val="a5"/>
        <w:jc w:val="both"/>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710"/>
    <w:multiLevelType w:val="multilevel"/>
    <w:tmpl w:val="3B5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C4517"/>
    <w:multiLevelType w:val="hybridMultilevel"/>
    <w:tmpl w:val="1C3CB4B6"/>
    <w:lvl w:ilvl="0" w:tplc="926CD4A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CA7C5B"/>
    <w:multiLevelType w:val="hybridMultilevel"/>
    <w:tmpl w:val="28CA124A"/>
    <w:lvl w:ilvl="0" w:tplc="B728F61C">
      <w:start w:val="1"/>
      <w:numFmt w:val="decimal"/>
      <w:suff w:val="space"/>
      <w:lvlText w:val="%1."/>
      <w:lvlJc w:val="left"/>
      <w:pPr>
        <w:ind w:left="-65"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3" w15:restartNumberingAfterBreak="0">
    <w:nsid w:val="0B5E42DE"/>
    <w:multiLevelType w:val="hybridMultilevel"/>
    <w:tmpl w:val="FB9673CC"/>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4E2ED8"/>
    <w:multiLevelType w:val="multilevel"/>
    <w:tmpl w:val="C422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15034"/>
    <w:multiLevelType w:val="hybridMultilevel"/>
    <w:tmpl w:val="28CA124A"/>
    <w:lvl w:ilvl="0" w:tplc="B728F61C">
      <w:start w:val="1"/>
      <w:numFmt w:val="decimal"/>
      <w:suff w:val="space"/>
      <w:lvlText w:val="%1."/>
      <w:lvlJc w:val="left"/>
      <w:pPr>
        <w:ind w:left="-65"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8" w15:restartNumberingAfterBreak="0">
    <w:nsid w:val="159D4F89"/>
    <w:multiLevelType w:val="hybridMultilevel"/>
    <w:tmpl w:val="29F2A890"/>
    <w:lvl w:ilvl="0" w:tplc="041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656DDF"/>
    <w:multiLevelType w:val="hybridMultilevel"/>
    <w:tmpl w:val="0B46C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45395C"/>
    <w:multiLevelType w:val="hybridMultilevel"/>
    <w:tmpl w:val="34A61ED2"/>
    <w:lvl w:ilvl="0" w:tplc="1C007EA0">
      <w:start w:val="1"/>
      <w:numFmt w:val="decimal"/>
      <w:lvlText w:val="%1."/>
      <w:lvlJc w:val="left"/>
      <w:pPr>
        <w:ind w:left="720" w:hanging="360"/>
      </w:pPr>
      <w:rPr>
        <w:rFonts w:eastAsia="Calibri"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C543BE"/>
    <w:multiLevelType w:val="hybridMultilevel"/>
    <w:tmpl w:val="006A20E8"/>
    <w:lvl w:ilvl="0" w:tplc="B84252B8">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2660767C"/>
    <w:multiLevelType w:val="hybridMultilevel"/>
    <w:tmpl w:val="98043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15:restartNumberingAfterBreak="0">
    <w:nsid w:val="2ADF708E"/>
    <w:multiLevelType w:val="hybridMultilevel"/>
    <w:tmpl w:val="2F2A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D83F3C"/>
    <w:multiLevelType w:val="hybridMultilevel"/>
    <w:tmpl w:val="20804F38"/>
    <w:lvl w:ilvl="0" w:tplc="9ED03512">
      <w:start w:val="1"/>
      <w:numFmt w:val="decimal"/>
      <w:lvlText w:val="%1."/>
      <w:lvlJc w:val="left"/>
      <w:pPr>
        <w:ind w:left="39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5C4E9FE4">
      <w:start w:val="1"/>
      <w:numFmt w:val="lowerLetter"/>
      <w:lvlText w:val="%2"/>
      <w:lvlJc w:val="left"/>
      <w:pPr>
        <w:ind w:left="147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86F4C0E4">
      <w:start w:val="1"/>
      <w:numFmt w:val="lowerRoman"/>
      <w:lvlText w:val="%3"/>
      <w:lvlJc w:val="left"/>
      <w:pPr>
        <w:ind w:left="219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79DA3336">
      <w:start w:val="1"/>
      <w:numFmt w:val="decimal"/>
      <w:lvlText w:val="%4"/>
      <w:lvlJc w:val="left"/>
      <w:pPr>
        <w:ind w:left="291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E76E1452">
      <w:start w:val="1"/>
      <w:numFmt w:val="lowerLetter"/>
      <w:lvlText w:val="%5"/>
      <w:lvlJc w:val="left"/>
      <w:pPr>
        <w:ind w:left="363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0A92BF3A">
      <w:start w:val="1"/>
      <w:numFmt w:val="lowerRoman"/>
      <w:lvlText w:val="%6"/>
      <w:lvlJc w:val="left"/>
      <w:pPr>
        <w:ind w:left="435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8EEEA7B6">
      <w:start w:val="1"/>
      <w:numFmt w:val="decimal"/>
      <w:lvlText w:val="%7"/>
      <w:lvlJc w:val="left"/>
      <w:pPr>
        <w:ind w:left="507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88D4B416">
      <w:start w:val="1"/>
      <w:numFmt w:val="lowerLetter"/>
      <w:lvlText w:val="%8"/>
      <w:lvlJc w:val="left"/>
      <w:pPr>
        <w:ind w:left="579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429A8C42">
      <w:start w:val="1"/>
      <w:numFmt w:val="lowerRoman"/>
      <w:lvlText w:val="%9"/>
      <w:lvlJc w:val="left"/>
      <w:pPr>
        <w:ind w:left="651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31D622FE"/>
    <w:multiLevelType w:val="multilevel"/>
    <w:tmpl w:val="53544CB2"/>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bCs/>
        <w:i w:val="0"/>
        <w:iCs w:val="0"/>
        <w:sz w:val="28"/>
        <w:szCs w:val="24"/>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DC42E2"/>
    <w:multiLevelType w:val="hybridMultilevel"/>
    <w:tmpl w:val="47D06202"/>
    <w:lvl w:ilvl="0" w:tplc="F15849B2">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342D6BB1"/>
    <w:multiLevelType w:val="multilevel"/>
    <w:tmpl w:val="7DD6FFF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3E0326"/>
    <w:multiLevelType w:val="hybridMultilevel"/>
    <w:tmpl w:val="0C72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AB4968"/>
    <w:multiLevelType w:val="hybridMultilevel"/>
    <w:tmpl w:val="BDF8754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B55EE7"/>
    <w:multiLevelType w:val="hybridMultilevel"/>
    <w:tmpl w:val="887A2892"/>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2"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7805B3"/>
    <w:multiLevelType w:val="hybridMultilevel"/>
    <w:tmpl w:val="EDB4AF92"/>
    <w:lvl w:ilvl="0" w:tplc="9C20FCD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D87CDA"/>
    <w:multiLevelType w:val="multilevel"/>
    <w:tmpl w:val="05AA886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B78748C"/>
    <w:multiLevelType w:val="hybridMultilevel"/>
    <w:tmpl w:val="AAA02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6C0A99"/>
    <w:multiLevelType w:val="hybridMultilevel"/>
    <w:tmpl w:val="7F5A1FF0"/>
    <w:lvl w:ilvl="0" w:tplc="D98EC666">
      <w:start w:val="1"/>
      <w:numFmt w:val="bullet"/>
      <w:lvlText w:val=""/>
      <w:lvlJc w:val="left"/>
      <w:pPr>
        <w:tabs>
          <w:tab w:val="num" w:pos="1560"/>
        </w:tabs>
        <w:ind w:left="1560" w:hanging="283"/>
      </w:pPr>
      <w:rPr>
        <w:rFonts w:ascii="Symbol" w:hAnsi="Symbol" w:hint="default"/>
      </w:rPr>
    </w:lvl>
    <w:lvl w:ilvl="1" w:tplc="04190003">
      <w:start w:val="1"/>
      <w:numFmt w:val="bullet"/>
      <w:lvlText w:val="o"/>
      <w:lvlJc w:val="left"/>
      <w:pPr>
        <w:tabs>
          <w:tab w:val="num" w:pos="2433"/>
        </w:tabs>
        <w:ind w:left="2433" w:hanging="360"/>
      </w:pPr>
      <w:rPr>
        <w:rFonts w:ascii="Courier New" w:hAnsi="Courier New" w:cs="Courier New" w:hint="default"/>
      </w:rPr>
    </w:lvl>
    <w:lvl w:ilvl="2" w:tplc="04190005">
      <w:start w:val="1"/>
      <w:numFmt w:val="bullet"/>
      <w:lvlText w:val=""/>
      <w:lvlJc w:val="left"/>
      <w:pPr>
        <w:tabs>
          <w:tab w:val="num" w:pos="3153"/>
        </w:tabs>
        <w:ind w:left="3153" w:hanging="360"/>
      </w:pPr>
      <w:rPr>
        <w:rFonts w:ascii="Wingdings" w:hAnsi="Wingdings" w:hint="default"/>
      </w:rPr>
    </w:lvl>
    <w:lvl w:ilvl="3" w:tplc="04190001">
      <w:start w:val="1"/>
      <w:numFmt w:val="bullet"/>
      <w:lvlText w:val=""/>
      <w:lvlJc w:val="left"/>
      <w:pPr>
        <w:tabs>
          <w:tab w:val="num" w:pos="3873"/>
        </w:tabs>
        <w:ind w:left="3873" w:hanging="360"/>
      </w:pPr>
      <w:rPr>
        <w:rFonts w:ascii="Symbol" w:hAnsi="Symbol" w:hint="default"/>
      </w:rPr>
    </w:lvl>
    <w:lvl w:ilvl="4" w:tplc="04190003">
      <w:start w:val="1"/>
      <w:numFmt w:val="bullet"/>
      <w:lvlText w:val="o"/>
      <w:lvlJc w:val="left"/>
      <w:pPr>
        <w:tabs>
          <w:tab w:val="num" w:pos="4593"/>
        </w:tabs>
        <w:ind w:left="4593" w:hanging="360"/>
      </w:pPr>
      <w:rPr>
        <w:rFonts w:ascii="Courier New" w:hAnsi="Courier New" w:cs="Courier New" w:hint="default"/>
      </w:rPr>
    </w:lvl>
    <w:lvl w:ilvl="5" w:tplc="04190005">
      <w:start w:val="1"/>
      <w:numFmt w:val="bullet"/>
      <w:lvlText w:val=""/>
      <w:lvlJc w:val="left"/>
      <w:pPr>
        <w:tabs>
          <w:tab w:val="num" w:pos="5313"/>
        </w:tabs>
        <w:ind w:left="5313" w:hanging="360"/>
      </w:pPr>
      <w:rPr>
        <w:rFonts w:ascii="Wingdings" w:hAnsi="Wingdings" w:hint="default"/>
      </w:rPr>
    </w:lvl>
    <w:lvl w:ilvl="6" w:tplc="04190001">
      <w:start w:val="1"/>
      <w:numFmt w:val="bullet"/>
      <w:lvlText w:val=""/>
      <w:lvlJc w:val="left"/>
      <w:pPr>
        <w:tabs>
          <w:tab w:val="num" w:pos="6033"/>
        </w:tabs>
        <w:ind w:left="6033" w:hanging="360"/>
      </w:pPr>
      <w:rPr>
        <w:rFonts w:ascii="Symbol" w:hAnsi="Symbol" w:hint="default"/>
      </w:rPr>
    </w:lvl>
    <w:lvl w:ilvl="7" w:tplc="04190003">
      <w:start w:val="1"/>
      <w:numFmt w:val="bullet"/>
      <w:lvlText w:val="o"/>
      <w:lvlJc w:val="left"/>
      <w:pPr>
        <w:tabs>
          <w:tab w:val="num" w:pos="6753"/>
        </w:tabs>
        <w:ind w:left="6753" w:hanging="360"/>
      </w:pPr>
      <w:rPr>
        <w:rFonts w:ascii="Courier New" w:hAnsi="Courier New" w:cs="Courier New" w:hint="default"/>
      </w:rPr>
    </w:lvl>
    <w:lvl w:ilvl="8" w:tplc="04190005">
      <w:start w:val="1"/>
      <w:numFmt w:val="bullet"/>
      <w:lvlText w:val=""/>
      <w:lvlJc w:val="left"/>
      <w:pPr>
        <w:tabs>
          <w:tab w:val="num" w:pos="7473"/>
        </w:tabs>
        <w:ind w:left="7473" w:hanging="360"/>
      </w:pPr>
      <w:rPr>
        <w:rFonts w:ascii="Wingdings" w:hAnsi="Wingdings" w:hint="default"/>
      </w:rPr>
    </w:lvl>
  </w:abstractNum>
  <w:abstractNum w:abstractNumId="27" w15:restartNumberingAfterBreak="0">
    <w:nsid w:val="56BB0ABD"/>
    <w:multiLevelType w:val="hybridMultilevel"/>
    <w:tmpl w:val="5BD458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99579DB"/>
    <w:multiLevelType w:val="hybridMultilevel"/>
    <w:tmpl w:val="E4123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15:restartNumberingAfterBreak="0">
    <w:nsid w:val="688B5E25"/>
    <w:multiLevelType w:val="hybridMultilevel"/>
    <w:tmpl w:val="E7682D1A"/>
    <w:lvl w:ilvl="0" w:tplc="BED6C076">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1" w15:restartNumberingAfterBreak="0">
    <w:nsid w:val="688D4204"/>
    <w:multiLevelType w:val="hybridMultilevel"/>
    <w:tmpl w:val="0C1AB99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E075FB"/>
    <w:multiLevelType w:val="hybridMultilevel"/>
    <w:tmpl w:val="5D840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135264"/>
    <w:multiLevelType w:val="hybridMultilevel"/>
    <w:tmpl w:val="812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5F16C9"/>
    <w:multiLevelType w:val="multilevel"/>
    <w:tmpl w:val="7D86DE4A"/>
    <w:lvl w:ilvl="0">
      <w:start w:val="2"/>
      <w:numFmt w:val="decimal"/>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6" w15:restartNumberingAfterBreak="0">
    <w:nsid w:val="71FC2553"/>
    <w:multiLevelType w:val="hybridMultilevel"/>
    <w:tmpl w:val="E5D0F5D6"/>
    <w:lvl w:ilvl="0" w:tplc="9C32963C">
      <w:start w:val="1"/>
      <w:numFmt w:val="decimal"/>
      <w:lvlText w:val="%1."/>
      <w:lvlJc w:val="left"/>
      <w:pPr>
        <w:ind w:left="1429" w:hanging="360"/>
      </w:pPr>
      <w:rPr>
        <w:i w:val="0"/>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2450F94"/>
    <w:multiLevelType w:val="multilevel"/>
    <w:tmpl w:val="53544CB2"/>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bCs/>
        <w:i w:val="0"/>
        <w:iCs w:val="0"/>
        <w:sz w:val="28"/>
        <w:szCs w:val="24"/>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39"/>
  </w:num>
  <w:num w:numId="2">
    <w:abstractNumId w:val="38"/>
  </w:num>
  <w:num w:numId="3">
    <w:abstractNumId w:val="5"/>
  </w:num>
  <w:num w:numId="4">
    <w:abstractNumId w:val="22"/>
  </w:num>
  <w:num w:numId="5">
    <w:abstractNumId w:val="32"/>
  </w:num>
  <w:num w:numId="6">
    <w:abstractNumId w:val="35"/>
  </w:num>
  <w:num w:numId="7">
    <w:abstractNumId w:val="16"/>
  </w:num>
  <w:num w:numId="8">
    <w:abstractNumId w:val="29"/>
  </w:num>
  <w:num w:numId="9">
    <w:abstractNumId w:val="13"/>
  </w:num>
  <w:num w:numId="10">
    <w:abstractNumId w:val="4"/>
  </w:num>
  <w:num w:numId="11">
    <w:abstractNumId w:val="19"/>
  </w:num>
  <w:num w:numId="12">
    <w:abstractNumId w:val="14"/>
  </w:num>
  <w:num w:numId="13">
    <w:abstractNumId w:val="12"/>
  </w:num>
  <w:num w:numId="14">
    <w:abstractNumId w:val="35"/>
  </w:num>
  <w:num w:numId="15">
    <w:abstractNumId w:val="35"/>
  </w:num>
  <w:num w:numId="16">
    <w:abstractNumId w:val="35"/>
  </w:num>
  <w:num w:numId="17">
    <w:abstractNumId w:val="36"/>
  </w:num>
  <w:num w:numId="18">
    <w:abstractNumId w:val="17"/>
  </w:num>
  <w:num w:numId="19">
    <w:abstractNumId w:val="15"/>
  </w:num>
  <w:num w:numId="20">
    <w:abstractNumId w:val="26"/>
  </w:num>
  <w:num w:numId="21">
    <w:abstractNumId w:val="18"/>
  </w:num>
  <w:num w:numId="22">
    <w:abstractNumId w:val="10"/>
  </w:num>
  <w:num w:numId="23">
    <w:abstractNumId w:val="31"/>
  </w:num>
  <w:num w:numId="24">
    <w:abstractNumId w:val="20"/>
  </w:num>
  <w:num w:numId="25">
    <w:abstractNumId w:val="34"/>
  </w:num>
  <w:num w:numId="26">
    <w:abstractNumId w:val="37"/>
  </w:num>
  <w:num w:numId="27">
    <w:abstractNumId w:val="21"/>
  </w:num>
  <w:num w:numId="2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num>
  <w:num w:numId="31">
    <w:abstractNumId w:val="2"/>
  </w:num>
  <w:num w:numId="32">
    <w:abstractNumId w:val="9"/>
  </w:num>
  <w:num w:numId="33">
    <w:abstractNumId w:val="6"/>
  </w:num>
  <w:num w:numId="34">
    <w:abstractNumId w:val="28"/>
  </w:num>
  <w:num w:numId="35">
    <w:abstractNumId w:val="33"/>
  </w:num>
  <w:num w:numId="36">
    <w:abstractNumId w:val="1"/>
  </w:num>
  <w:num w:numId="37">
    <w:abstractNumId w:val="0"/>
  </w:num>
  <w:num w:numId="38">
    <w:abstractNumId w:val="7"/>
  </w:num>
  <w:num w:numId="39">
    <w:abstractNumId w:val="24"/>
  </w:num>
  <w:num w:numId="40">
    <w:abstractNumId w:val="27"/>
  </w:num>
  <w:num w:numId="41">
    <w:abstractNumId w:val="8"/>
  </w:num>
  <w:num w:numId="42">
    <w:abstractNumId w:val="23"/>
  </w:num>
  <w:num w:numId="43">
    <w:abstractNumId w:val="11"/>
  </w:num>
  <w:num w:numId="4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0C64"/>
    <w:rsid w:val="00010690"/>
    <w:rsid w:val="000113C4"/>
    <w:rsid w:val="00015E89"/>
    <w:rsid w:val="00016B27"/>
    <w:rsid w:val="00025430"/>
    <w:rsid w:val="000340F5"/>
    <w:rsid w:val="00035F6A"/>
    <w:rsid w:val="00037F09"/>
    <w:rsid w:val="00040376"/>
    <w:rsid w:val="00040584"/>
    <w:rsid w:val="00040B46"/>
    <w:rsid w:val="00041457"/>
    <w:rsid w:val="0004786D"/>
    <w:rsid w:val="00054B49"/>
    <w:rsid w:val="00054C2A"/>
    <w:rsid w:val="00054C4E"/>
    <w:rsid w:val="00057A61"/>
    <w:rsid w:val="000605FB"/>
    <w:rsid w:val="00062DB8"/>
    <w:rsid w:val="000700B8"/>
    <w:rsid w:val="000706C8"/>
    <w:rsid w:val="00070C53"/>
    <w:rsid w:val="000718B2"/>
    <w:rsid w:val="000720BF"/>
    <w:rsid w:val="00074284"/>
    <w:rsid w:val="0007574B"/>
    <w:rsid w:val="000816E9"/>
    <w:rsid w:val="00084DD9"/>
    <w:rsid w:val="000861DC"/>
    <w:rsid w:val="000933F0"/>
    <w:rsid w:val="0009744D"/>
    <w:rsid w:val="000B0939"/>
    <w:rsid w:val="000B27CB"/>
    <w:rsid w:val="000B39BA"/>
    <w:rsid w:val="000B5073"/>
    <w:rsid w:val="000B7615"/>
    <w:rsid w:val="000C01FE"/>
    <w:rsid w:val="000C182D"/>
    <w:rsid w:val="000D0D9B"/>
    <w:rsid w:val="000D30A2"/>
    <w:rsid w:val="000E13E6"/>
    <w:rsid w:val="000E1AE5"/>
    <w:rsid w:val="000E3CA3"/>
    <w:rsid w:val="000E5AFB"/>
    <w:rsid w:val="000E6D5D"/>
    <w:rsid w:val="000E718E"/>
    <w:rsid w:val="000F3B34"/>
    <w:rsid w:val="001072E7"/>
    <w:rsid w:val="00107F57"/>
    <w:rsid w:val="001116A5"/>
    <w:rsid w:val="001171AF"/>
    <w:rsid w:val="001202DE"/>
    <w:rsid w:val="00124D4C"/>
    <w:rsid w:val="00124F3F"/>
    <w:rsid w:val="001505AA"/>
    <w:rsid w:val="00150FB1"/>
    <w:rsid w:val="001538B8"/>
    <w:rsid w:val="0015454E"/>
    <w:rsid w:val="00162A45"/>
    <w:rsid w:val="00162C73"/>
    <w:rsid w:val="00164394"/>
    <w:rsid w:val="0016787E"/>
    <w:rsid w:val="001733CD"/>
    <w:rsid w:val="00174654"/>
    <w:rsid w:val="001824A2"/>
    <w:rsid w:val="001870BD"/>
    <w:rsid w:val="00187224"/>
    <w:rsid w:val="00187C72"/>
    <w:rsid w:val="001955EA"/>
    <w:rsid w:val="0019674C"/>
    <w:rsid w:val="00196B29"/>
    <w:rsid w:val="001A50EB"/>
    <w:rsid w:val="001B14AE"/>
    <w:rsid w:val="001B2F07"/>
    <w:rsid w:val="001B44F4"/>
    <w:rsid w:val="001B6294"/>
    <w:rsid w:val="001B639B"/>
    <w:rsid w:val="001B6E1C"/>
    <w:rsid w:val="001C11E0"/>
    <w:rsid w:val="001C429B"/>
    <w:rsid w:val="001D31A5"/>
    <w:rsid w:val="001D619D"/>
    <w:rsid w:val="001D623C"/>
    <w:rsid w:val="001D7A89"/>
    <w:rsid w:val="001E670C"/>
    <w:rsid w:val="001E7F9B"/>
    <w:rsid w:val="001F1CDA"/>
    <w:rsid w:val="001F2549"/>
    <w:rsid w:val="001F6729"/>
    <w:rsid w:val="00201B8D"/>
    <w:rsid w:val="00202452"/>
    <w:rsid w:val="00205239"/>
    <w:rsid w:val="00206E77"/>
    <w:rsid w:val="00211EBD"/>
    <w:rsid w:val="00213F4E"/>
    <w:rsid w:val="0021404D"/>
    <w:rsid w:val="00214176"/>
    <w:rsid w:val="00220539"/>
    <w:rsid w:val="00222643"/>
    <w:rsid w:val="0022458E"/>
    <w:rsid w:val="00226BA9"/>
    <w:rsid w:val="00227729"/>
    <w:rsid w:val="002326FB"/>
    <w:rsid w:val="00232F7B"/>
    <w:rsid w:val="00235009"/>
    <w:rsid w:val="00241C13"/>
    <w:rsid w:val="00244A81"/>
    <w:rsid w:val="00245F52"/>
    <w:rsid w:val="00246345"/>
    <w:rsid w:val="002479AA"/>
    <w:rsid w:val="0025126E"/>
    <w:rsid w:val="002521FA"/>
    <w:rsid w:val="00256958"/>
    <w:rsid w:val="00262C87"/>
    <w:rsid w:val="00262FD6"/>
    <w:rsid w:val="002747E2"/>
    <w:rsid w:val="00276E91"/>
    <w:rsid w:val="00283DCF"/>
    <w:rsid w:val="00290841"/>
    <w:rsid w:val="0029227E"/>
    <w:rsid w:val="00293CED"/>
    <w:rsid w:val="002A19D5"/>
    <w:rsid w:val="002A2F7F"/>
    <w:rsid w:val="002B4243"/>
    <w:rsid w:val="002C0738"/>
    <w:rsid w:val="002C218B"/>
    <w:rsid w:val="002C3327"/>
    <w:rsid w:val="002C59FF"/>
    <w:rsid w:val="002C5F50"/>
    <w:rsid w:val="002D21B4"/>
    <w:rsid w:val="002D2722"/>
    <w:rsid w:val="002D3B50"/>
    <w:rsid w:val="002D77DC"/>
    <w:rsid w:val="002E2B04"/>
    <w:rsid w:val="002F047E"/>
    <w:rsid w:val="002F29C3"/>
    <w:rsid w:val="002F3FAD"/>
    <w:rsid w:val="002F4303"/>
    <w:rsid w:val="002F4737"/>
    <w:rsid w:val="002F51A3"/>
    <w:rsid w:val="002F54DF"/>
    <w:rsid w:val="002F7314"/>
    <w:rsid w:val="003001AD"/>
    <w:rsid w:val="00300657"/>
    <w:rsid w:val="00301C93"/>
    <w:rsid w:val="003228B8"/>
    <w:rsid w:val="00324963"/>
    <w:rsid w:val="00327C96"/>
    <w:rsid w:val="00332A77"/>
    <w:rsid w:val="00335404"/>
    <w:rsid w:val="00342028"/>
    <w:rsid w:val="00361642"/>
    <w:rsid w:val="00362B9D"/>
    <w:rsid w:val="0036693A"/>
    <w:rsid w:val="00372A80"/>
    <w:rsid w:val="003735F5"/>
    <w:rsid w:val="00377E8D"/>
    <w:rsid w:val="00381419"/>
    <w:rsid w:val="00381450"/>
    <w:rsid w:val="0038285E"/>
    <w:rsid w:val="00383699"/>
    <w:rsid w:val="00386F3B"/>
    <w:rsid w:val="00393C27"/>
    <w:rsid w:val="003A0E9F"/>
    <w:rsid w:val="003A1491"/>
    <w:rsid w:val="003A2511"/>
    <w:rsid w:val="003A3B64"/>
    <w:rsid w:val="003A5372"/>
    <w:rsid w:val="003A5AFB"/>
    <w:rsid w:val="003B2FD5"/>
    <w:rsid w:val="003B3449"/>
    <w:rsid w:val="003B47DB"/>
    <w:rsid w:val="003B5E23"/>
    <w:rsid w:val="003B62A6"/>
    <w:rsid w:val="003C3D42"/>
    <w:rsid w:val="003C4F7A"/>
    <w:rsid w:val="003C6236"/>
    <w:rsid w:val="003C7F96"/>
    <w:rsid w:val="003D0130"/>
    <w:rsid w:val="003D0D44"/>
    <w:rsid w:val="003D13A3"/>
    <w:rsid w:val="003D4981"/>
    <w:rsid w:val="003E43F2"/>
    <w:rsid w:val="003E49AA"/>
    <w:rsid w:val="003F226F"/>
    <w:rsid w:val="003F7527"/>
    <w:rsid w:val="003F78CD"/>
    <w:rsid w:val="00407E4A"/>
    <w:rsid w:val="004113EA"/>
    <w:rsid w:val="00415F14"/>
    <w:rsid w:val="004215DF"/>
    <w:rsid w:val="0042675E"/>
    <w:rsid w:val="00431F25"/>
    <w:rsid w:val="004323C9"/>
    <w:rsid w:val="00432812"/>
    <w:rsid w:val="00434B36"/>
    <w:rsid w:val="00436A7B"/>
    <w:rsid w:val="00441D5F"/>
    <w:rsid w:val="00443B41"/>
    <w:rsid w:val="00447158"/>
    <w:rsid w:val="0045229E"/>
    <w:rsid w:val="0046211B"/>
    <w:rsid w:val="00462B87"/>
    <w:rsid w:val="00462FB8"/>
    <w:rsid w:val="00466B40"/>
    <w:rsid w:val="004738B3"/>
    <w:rsid w:val="00473D42"/>
    <w:rsid w:val="004814BF"/>
    <w:rsid w:val="004829A6"/>
    <w:rsid w:val="00483E5B"/>
    <w:rsid w:val="0049163C"/>
    <w:rsid w:val="00491998"/>
    <w:rsid w:val="004951BA"/>
    <w:rsid w:val="00497E75"/>
    <w:rsid w:val="004A025F"/>
    <w:rsid w:val="004A11CA"/>
    <w:rsid w:val="004A64AE"/>
    <w:rsid w:val="004B03CA"/>
    <w:rsid w:val="004B187A"/>
    <w:rsid w:val="004B7E61"/>
    <w:rsid w:val="004C109E"/>
    <w:rsid w:val="004C20C3"/>
    <w:rsid w:val="004C30C7"/>
    <w:rsid w:val="004D2536"/>
    <w:rsid w:val="004D5ABD"/>
    <w:rsid w:val="004E4157"/>
    <w:rsid w:val="004E512C"/>
    <w:rsid w:val="004E6B9A"/>
    <w:rsid w:val="005009F4"/>
    <w:rsid w:val="00501FAE"/>
    <w:rsid w:val="005060D9"/>
    <w:rsid w:val="00506A93"/>
    <w:rsid w:val="00507899"/>
    <w:rsid w:val="005169CF"/>
    <w:rsid w:val="00520DFB"/>
    <w:rsid w:val="00521524"/>
    <w:rsid w:val="00525220"/>
    <w:rsid w:val="00533526"/>
    <w:rsid w:val="00540DB2"/>
    <w:rsid w:val="00542F5B"/>
    <w:rsid w:val="00544654"/>
    <w:rsid w:val="00547255"/>
    <w:rsid w:val="00550D16"/>
    <w:rsid w:val="00552B80"/>
    <w:rsid w:val="0055467A"/>
    <w:rsid w:val="00555DDA"/>
    <w:rsid w:val="00560114"/>
    <w:rsid w:val="0056623D"/>
    <w:rsid w:val="005671B0"/>
    <w:rsid w:val="00567AA0"/>
    <w:rsid w:val="0057088F"/>
    <w:rsid w:val="0057503C"/>
    <w:rsid w:val="00576F38"/>
    <w:rsid w:val="00580ED1"/>
    <w:rsid w:val="00581F35"/>
    <w:rsid w:val="00583C57"/>
    <w:rsid w:val="00585B83"/>
    <w:rsid w:val="00586C20"/>
    <w:rsid w:val="00592A2D"/>
    <w:rsid w:val="00593E38"/>
    <w:rsid w:val="0059523F"/>
    <w:rsid w:val="005962AB"/>
    <w:rsid w:val="005B1E0E"/>
    <w:rsid w:val="005B33E0"/>
    <w:rsid w:val="005D4C53"/>
    <w:rsid w:val="005E2464"/>
    <w:rsid w:val="005E780E"/>
    <w:rsid w:val="005F38EB"/>
    <w:rsid w:val="005F3BC9"/>
    <w:rsid w:val="005F641E"/>
    <w:rsid w:val="006020BB"/>
    <w:rsid w:val="00602549"/>
    <w:rsid w:val="0061189C"/>
    <w:rsid w:val="00614AB8"/>
    <w:rsid w:val="00617579"/>
    <w:rsid w:val="00634251"/>
    <w:rsid w:val="00635EB4"/>
    <w:rsid w:val="00637887"/>
    <w:rsid w:val="00637E0A"/>
    <w:rsid w:val="00640A1F"/>
    <w:rsid w:val="006417E6"/>
    <w:rsid w:val="00644E7E"/>
    <w:rsid w:val="006475C4"/>
    <w:rsid w:val="00654BC4"/>
    <w:rsid w:val="0066470C"/>
    <w:rsid w:val="00673CA3"/>
    <w:rsid w:val="00673CFA"/>
    <w:rsid w:val="00675C33"/>
    <w:rsid w:val="0068223F"/>
    <w:rsid w:val="0068296C"/>
    <w:rsid w:val="00683D13"/>
    <w:rsid w:val="00693A63"/>
    <w:rsid w:val="00695215"/>
    <w:rsid w:val="00695E1F"/>
    <w:rsid w:val="0069747A"/>
    <w:rsid w:val="0069782E"/>
    <w:rsid w:val="006A6ED9"/>
    <w:rsid w:val="006B4D3D"/>
    <w:rsid w:val="006C2B74"/>
    <w:rsid w:val="006C4FD7"/>
    <w:rsid w:val="006C57EC"/>
    <w:rsid w:val="006C73B9"/>
    <w:rsid w:val="006C7C6B"/>
    <w:rsid w:val="006D2922"/>
    <w:rsid w:val="006D3CF0"/>
    <w:rsid w:val="006D5136"/>
    <w:rsid w:val="006D7195"/>
    <w:rsid w:val="006E3A35"/>
    <w:rsid w:val="006E4BB8"/>
    <w:rsid w:val="006F1BCE"/>
    <w:rsid w:val="006F470F"/>
    <w:rsid w:val="006F67F1"/>
    <w:rsid w:val="007064A8"/>
    <w:rsid w:val="00706E31"/>
    <w:rsid w:val="00715B99"/>
    <w:rsid w:val="0072075A"/>
    <w:rsid w:val="0072103A"/>
    <w:rsid w:val="00721964"/>
    <w:rsid w:val="00727A8C"/>
    <w:rsid w:val="0073008A"/>
    <w:rsid w:val="00734E7E"/>
    <w:rsid w:val="007373EC"/>
    <w:rsid w:val="00740E47"/>
    <w:rsid w:val="0074122F"/>
    <w:rsid w:val="007451DD"/>
    <w:rsid w:val="00754C57"/>
    <w:rsid w:val="00755348"/>
    <w:rsid w:val="00756A4A"/>
    <w:rsid w:val="00765901"/>
    <w:rsid w:val="00765EB4"/>
    <w:rsid w:val="0077011C"/>
    <w:rsid w:val="007743EF"/>
    <w:rsid w:val="007773F0"/>
    <w:rsid w:val="00780032"/>
    <w:rsid w:val="0078139A"/>
    <w:rsid w:val="007825A6"/>
    <w:rsid w:val="00786D9F"/>
    <w:rsid w:val="00787586"/>
    <w:rsid w:val="00791F29"/>
    <w:rsid w:val="007922B7"/>
    <w:rsid w:val="0079317A"/>
    <w:rsid w:val="0079739D"/>
    <w:rsid w:val="007A45B1"/>
    <w:rsid w:val="007A52A3"/>
    <w:rsid w:val="007A53C5"/>
    <w:rsid w:val="007B04F7"/>
    <w:rsid w:val="007B0619"/>
    <w:rsid w:val="007B0E21"/>
    <w:rsid w:val="007B2B4A"/>
    <w:rsid w:val="007B55B3"/>
    <w:rsid w:val="007B56A9"/>
    <w:rsid w:val="007B586A"/>
    <w:rsid w:val="007C1772"/>
    <w:rsid w:val="007C2F63"/>
    <w:rsid w:val="007C39FB"/>
    <w:rsid w:val="007C3D18"/>
    <w:rsid w:val="007D0389"/>
    <w:rsid w:val="007E61D8"/>
    <w:rsid w:val="007E6529"/>
    <w:rsid w:val="007E6C34"/>
    <w:rsid w:val="007E7065"/>
    <w:rsid w:val="007F12E7"/>
    <w:rsid w:val="007F4A50"/>
    <w:rsid w:val="007F5E19"/>
    <w:rsid w:val="00815666"/>
    <w:rsid w:val="00817FD2"/>
    <w:rsid w:val="00820B53"/>
    <w:rsid w:val="00821EC9"/>
    <w:rsid w:val="00825F34"/>
    <w:rsid w:val="00835529"/>
    <w:rsid w:val="00836E95"/>
    <w:rsid w:val="008370AF"/>
    <w:rsid w:val="00843FBC"/>
    <w:rsid w:val="008462D8"/>
    <w:rsid w:val="00847D70"/>
    <w:rsid w:val="008500E5"/>
    <w:rsid w:val="00851187"/>
    <w:rsid w:val="008531A6"/>
    <w:rsid w:val="0085794C"/>
    <w:rsid w:val="00860479"/>
    <w:rsid w:val="00862E75"/>
    <w:rsid w:val="00863131"/>
    <w:rsid w:val="00863A03"/>
    <w:rsid w:val="00870F21"/>
    <w:rsid w:val="008718AA"/>
    <w:rsid w:val="00871963"/>
    <w:rsid w:val="008719FC"/>
    <w:rsid w:val="00875281"/>
    <w:rsid w:val="008753FA"/>
    <w:rsid w:val="0087669F"/>
    <w:rsid w:val="00883485"/>
    <w:rsid w:val="00883B30"/>
    <w:rsid w:val="008867AC"/>
    <w:rsid w:val="00887518"/>
    <w:rsid w:val="00887A22"/>
    <w:rsid w:val="008919F3"/>
    <w:rsid w:val="00894991"/>
    <w:rsid w:val="00895DDC"/>
    <w:rsid w:val="008A0CBA"/>
    <w:rsid w:val="008A1066"/>
    <w:rsid w:val="008A40D8"/>
    <w:rsid w:val="008A5C0A"/>
    <w:rsid w:val="008B1329"/>
    <w:rsid w:val="008B3321"/>
    <w:rsid w:val="008C35ED"/>
    <w:rsid w:val="008C6AA2"/>
    <w:rsid w:val="008C725A"/>
    <w:rsid w:val="008C7BD7"/>
    <w:rsid w:val="008D089A"/>
    <w:rsid w:val="008D1B28"/>
    <w:rsid w:val="008D3BBA"/>
    <w:rsid w:val="008D7303"/>
    <w:rsid w:val="008D7DEB"/>
    <w:rsid w:val="008E232B"/>
    <w:rsid w:val="008E2F2E"/>
    <w:rsid w:val="008F02F1"/>
    <w:rsid w:val="008F340B"/>
    <w:rsid w:val="008F5B17"/>
    <w:rsid w:val="00903006"/>
    <w:rsid w:val="009040E0"/>
    <w:rsid w:val="00905127"/>
    <w:rsid w:val="0090575F"/>
    <w:rsid w:val="00906841"/>
    <w:rsid w:val="00914175"/>
    <w:rsid w:val="00914ADF"/>
    <w:rsid w:val="00914B46"/>
    <w:rsid w:val="00915507"/>
    <w:rsid w:val="00916724"/>
    <w:rsid w:val="00931ED4"/>
    <w:rsid w:val="00934DE6"/>
    <w:rsid w:val="00940FA6"/>
    <w:rsid w:val="00941CFC"/>
    <w:rsid w:val="0094223A"/>
    <w:rsid w:val="009475AC"/>
    <w:rsid w:val="0094789B"/>
    <w:rsid w:val="009522C8"/>
    <w:rsid w:val="0095502D"/>
    <w:rsid w:val="00963D38"/>
    <w:rsid w:val="00970C95"/>
    <w:rsid w:val="0097741F"/>
    <w:rsid w:val="00986007"/>
    <w:rsid w:val="009A03B0"/>
    <w:rsid w:val="009A42EF"/>
    <w:rsid w:val="009A70B0"/>
    <w:rsid w:val="009B01B3"/>
    <w:rsid w:val="009B0D70"/>
    <w:rsid w:val="009B3BA8"/>
    <w:rsid w:val="009B4508"/>
    <w:rsid w:val="009B5DEA"/>
    <w:rsid w:val="009B696D"/>
    <w:rsid w:val="009C061E"/>
    <w:rsid w:val="009C0935"/>
    <w:rsid w:val="009C1239"/>
    <w:rsid w:val="009C1279"/>
    <w:rsid w:val="009D19AE"/>
    <w:rsid w:val="009D3990"/>
    <w:rsid w:val="009D3DBE"/>
    <w:rsid w:val="009E69C8"/>
    <w:rsid w:val="009E769C"/>
    <w:rsid w:val="009F3091"/>
    <w:rsid w:val="00A04E8A"/>
    <w:rsid w:val="00A0549C"/>
    <w:rsid w:val="00A0681B"/>
    <w:rsid w:val="00A07C00"/>
    <w:rsid w:val="00A111EC"/>
    <w:rsid w:val="00A14BF3"/>
    <w:rsid w:val="00A21978"/>
    <w:rsid w:val="00A21CD4"/>
    <w:rsid w:val="00A2251F"/>
    <w:rsid w:val="00A22F3A"/>
    <w:rsid w:val="00A23E6E"/>
    <w:rsid w:val="00A25513"/>
    <w:rsid w:val="00A263F5"/>
    <w:rsid w:val="00A269FE"/>
    <w:rsid w:val="00A343CC"/>
    <w:rsid w:val="00A349CE"/>
    <w:rsid w:val="00A51CB9"/>
    <w:rsid w:val="00A52ACF"/>
    <w:rsid w:val="00A60E72"/>
    <w:rsid w:val="00A62D52"/>
    <w:rsid w:val="00A63F3B"/>
    <w:rsid w:val="00A67C9A"/>
    <w:rsid w:val="00A67D70"/>
    <w:rsid w:val="00A71C0B"/>
    <w:rsid w:val="00A745B7"/>
    <w:rsid w:val="00A803E1"/>
    <w:rsid w:val="00A82BB0"/>
    <w:rsid w:val="00A84C5A"/>
    <w:rsid w:val="00A9105A"/>
    <w:rsid w:val="00A91755"/>
    <w:rsid w:val="00A94017"/>
    <w:rsid w:val="00AA25F8"/>
    <w:rsid w:val="00AA2B4E"/>
    <w:rsid w:val="00AA5A9D"/>
    <w:rsid w:val="00AC236F"/>
    <w:rsid w:val="00AC321B"/>
    <w:rsid w:val="00AC43B4"/>
    <w:rsid w:val="00AC74FB"/>
    <w:rsid w:val="00AD3663"/>
    <w:rsid w:val="00AD5FA7"/>
    <w:rsid w:val="00AE5CE7"/>
    <w:rsid w:val="00AF0ABC"/>
    <w:rsid w:val="00AF5385"/>
    <w:rsid w:val="00AF7C30"/>
    <w:rsid w:val="00B000AB"/>
    <w:rsid w:val="00B128A7"/>
    <w:rsid w:val="00B12F61"/>
    <w:rsid w:val="00B13632"/>
    <w:rsid w:val="00B171E8"/>
    <w:rsid w:val="00B253A1"/>
    <w:rsid w:val="00B358CE"/>
    <w:rsid w:val="00B360B5"/>
    <w:rsid w:val="00B448E9"/>
    <w:rsid w:val="00B46154"/>
    <w:rsid w:val="00B57D31"/>
    <w:rsid w:val="00B62D54"/>
    <w:rsid w:val="00B63AB0"/>
    <w:rsid w:val="00B647C3"/>
    <w:rsid w:val="00B70AB7"/>
    <w:rsid w:val="00B7249D"/>
    <w:rsid w:val="00B76274"/>
    <w:rsid w:val="00B8322E"/>
    <w:rsid w:val="00B86ACD"/>
    <w:rsid w:val="00B90814"/>
    <w:rsid w:val="00B926B0"/>
    <w:rsid w:val="00B92D1D"/>
    <w:rsid w:val="00B93E89"/>
    <w:rsid w:val="00B96BCB"/>
    <w:rsid w:val="00BA108C"/>
    <w:rsid w:val="00BA2AEA"/>
    <w:rsid w:val="00BB3275"/>
    <w:rsid w:val="00BC108D"/>
    <w:rsid w:val="00BC1C3B"/>
    <w:rsid w:val="00BC23A3"/>
    <w:rsid w:val="00BC34DB"/>
    <w:rsid w:val="00BD48F6"/>
    <w:rsid w:val="00BD4B5C"/>
    <w:rsid w:val="00BE21B0"/>
    <w:rsid w:val="00BE5455"/>
    <w:rsid w:val="00BF36E1"/>
    <w:rsid w:val="00C03028"/>
    <w:rsid w:val="00C102CE"/>
    <w:rsid w:val="00C113C6"/>
    <w:rsid w:val="00C11728"/>
    <w:rsid w:val="00C118F5"/>
    <w:rsid w:val="00C1397D"/>
    <w:rsid w:val="00C2422E"/>
    <w:rsid w:val="00C30DD4"/>
    <w:rsid w:val="00C46BFE"/>
    <w:rsid w:val="00C51E90"/>
    <w:rsid w:val="00C52947"/>
    <w:rsid w:val="00C541BA"/>
    <w:rsid w:val="00C546AC"/>
    <w:rsid w:val="00C60809"/>
    <w:rsid w:val="00C615DD"/>
    <w:rsid w:val="00C6180E"/>
    <w:rsid w:val="00C61998"/>
    <w:rsid w:val="00C6200E"/>
    <w:rsid w:val="00C70AE7"/>
    <w:rsid w:val="00C757AE"/>
    <w:rsid w:val="00C77FA1"/>
    <w:rsid w:val="00C81EB9"/>
    <w:rsid w:val="00C8276F"/>
    <w:rsid w:val="00C92612"/>
    <w:rsid w:val="00C931CB"/>
    <w:rsid w:val="00C949D7"/>
    <w:rsid w:val="00C959DD"/>
    <w:rsid w:val="00C974A0"/>
    <w:rsid w:val="00CA3EB7"/>
    <w:rsid w:val="00CA77CE"/>
    <w:rsid w:val="00CA7D04"/>
    <w:rsid w:val="00CA7D6A"/>
    <w:rsid w:val="00CB220A"/>
    <w:rsid w:val="00CC1774"/>
    <w:rsid w:val="00CC2AB5"/>
    <w:rsid w:val="00CC2AD9"/>
    <w:rsid w:val="00CC63D7"/>
    <w:rsid w:val="00CC69B1"/>
    <w:rsid w:val="00CD3D62"/>
    <w:rsid w:val="00CD4472"/>
    <w:rsid w:val="00CD4974"/>
    <w:rsid w:val="00CD61A0"/>
    <w:rsid w:val="00CD7761"/>
    <w:rsid w:val="00CE0B72"/>
    <w:rsid w:val="00CE36D5"/>
    <w:rsid w:val="00CE43BB"/>
    <w:rsid w:val="00CE5208"/>
    <w:rsid w:val="00CE6EAB"/>
    <w:rsid w:val="00CF3E30"/>
    <w:rsid w:val="00D0265E"/>
    <w:rsid w:val="00D06C6B"/>
    <w:rsid w:val="00D116BF"/>
    <w:rsid w:val="00D17C27"/>
    <w:rsid w:val="00D2251F"/>
    <w:rsid w:val="00D26219"/>
    <w:rsid w:val="00D43617"/>
    <w:rsid w:val="00D478AB"/>
    <w:rsid w:val="00D5090A"/>
    <w:rsid w:val="00D523D3"/>
    <w:rsid w:val="00D53439"/>
    <w:rsid w:val="00D54382"/>
    <w:rsid w:val="00D543B1"/>
    <w:rsid w:val="00D575EA"/>
    <w:rsid w:val="00D5783F"/>
    <w:rsid w:val="00D647CC"/>
    <w:rsid w:val="00D65DF5"/>
    <w:rsid w:val="00D712FF"/>
    <w:rsid w:val="00D748E2"/>
    <w:rsid w:val="00D81C1D"/>
    <w:rsid w:val="00D8679A"/>
    <w:rsid w:val="00D87160"/>
    <w:rsid w:val="00D90BFA"/>
    <w:rsid w:val="00D9176F"/>
    <w:rsid w:val="00D92619"/>
    <w:rsid w:val="00D96F66"/>
    <w:rsid w:val="00DA2519"/>
    <w:rsid w:val="00DB5E2F"/>
    <w:rsid w:val="00DB6897"/>
    <w:rsid w:val="00DB7BF1"/>
    <w:rsid w:val="00DC1425"/>
    <w:rsid w:val="00DC24B0"/>
    <w:rsid w:val="00DC628A"/>
    <w:rsid w:val="00DC741A"/>
    <w:rsid w:val="00DD5D23"/>
    <w:rsid w:val="00DD713B"/>
    <w:rsid w:val="00DE1A42"/>
    <w:rsid w:val="00DF2AB3"/>
    <w:rsid w:val="00DF66F9"/>
    <w:rsid w:val="00DF7FB2"/>
    <w:rsid w:val="00E00460"/>
    <w:rsid w:val="00E0279F"/>
    <w:rsid w:val="00E057C9"/>
    <w:rsid w:val="00E14B3A"/>
    <w:rsid w:val="00E14F7D"/>
    <w:rsid w:val="00E164A1"/>
    <w:rsid w:val="00E2039C"/>
    <w:rsid w:val="00E239A4"/>
    <w:rsid w:val="00E255FB"/>
    <w:rsid w:val="00E26788"/>
    <w:rsid w:val="00E33C47"/>
    <w:rsid w:val="00E350B0"/>
    <w:rsid w:val="00E433CE"/>
    <w:rsid w:val="00E4434B"/>
    <w:rsid w:val="00E462C4"/>
    <w:rsid w:val="00E469B9"/>
    <w:rsid w:val="00E56CB8"/>
    <w:rsid w:val="00E60C1D"/>
    <w:rsid w:val="00E618BB"/>
    <w:rsid w:val="00E61CEC"/>
    <w:rsid w:val="00E62E0B"/>
    <w:rsid w:val="00E6404E"/>
    <w:rsid w:val="00E67DE8"/>
    <w:rsid w:val="00E72494"/>
    <w:rsid w:val="00E72A1D"/>
    <w:rsid w:val="00E73259"/>
    <w:rsid w:val="00E834C6"/>
    <w:rsid w:val="00E8517F"/>
    <w:rsid w:val="00E874F7"/>
    <w:rsid w:val="00E91130"/>
    <w:rsid w:val="00E91D60"/>
    <w:rsid w:val="00E92856"/>
    <w:rsid w:val="00E93FC6"/>
    <w:rsid w:val="00EA081B"/>
    <w:rsid w:val="00EA3912"/>
    <w:rsid w:val="00EA3D6F"/>
    <w:rsid w:val="00EA75F4"/>
    <w:rsid w:val="00EB1989"/>
    <w:rsid w:val="00EB2FE0"/>
    <w:rsid w:val="00EC055B"/>
    <w:rsid w:val="00ED03BA"/>
    <w:rsid w:val="00ED1F50"/>
    <w:rsid w:val="00ED57AE"/>
    <w:rsid w:val="00EE01D3"/>
    <w:rsid w:val="00EE0695"/>
    <w:rsid w:val="00EE2024"/>
    <w:rsid w:val="00EE65FA"/>
    <w:rsid w:val="00F01A8B"/>
    <w:rsid w:val="00F02525"/>
    <w:rsid w:val="00F04E7E"/>
    <w:rsid w:val="00F1355D"/>
    <w:rsid w:val="00F178B0"/>
    <w:rsid w:val="00F212E9"/>
    <w:rsid w:val="00F252BD"/>
    <w:rsid w:val="00F27B19"/>
    <w:rsid w:val="00F32FEB"/>
    <w:rsid w:val="00F33128"/>
    <w:rsid w:val="00F36DC1"/>
    <w:rsid w:val="00F42031"/>
    <w:rsid w:val="00F47BFF"/>
    <w:rsid w:val="00F54ABD"/>
    <w:rsid w:val="00F561D2"/>
    <w:rsid w:val="00F579AB"/>
    <w:rsid w:val="00F57DA5"/>
    <w:rsid w:val="00F62910"/>
    <w:rsid w:val="00F634F6"/>
    <w:rsid w:val="00F636E2"/>
    <w:rsid w:val="00F6429E"/>
    <w:rsid w:val="00F675DB"/>
    <w:rsid w:val="00F74972"/>
    <w:rsid w:val="00F76B6D"/>
    <w:rsid w:val="00F77C9B"/>
    <w:rsid w:val="00F8309E"/>
    <w:rsid w:val="00F84A9D"/>
    <w:rsid w:val="00F8554B"/>
    <w:rsid w:val="00F91DA3"/>
    <w:rsid w:val="00FA13AC"/>
    <w:rsid w:val="00FA4B3A"/>
    <w:rsid w:val="00FA5C08"/>
    <w:rsid w:val="00FB42AB"/>
    <w:rsid w:val="00FB443D"/>
    <w:rsid w:val="00FB5BF8"/>
    <w:rsid w:val="00FC0B9A"/>
    <w:rsid w:val="00FC1A6B"/>
    <w:rsid w:val="00FC1CBE"/>
    <w:rsid w:val="00FC204E"/>
    <w:rsid w:val="00FC51CC"/>
    <w:rsid w:val="00FC6BBF"/>
    <w:rsid w:val="00FD11DC"/>
    <w:rsid w:val="00FD4DEA"/>
    <w:rsid w:val="00FD6B8B"/>
    <w:rsid w:val="00FD6C07"/>
    <w:rsid w:val="00FE0480"/>
    <w:rsid w:val="00FE0D77"/>
    <w:rsid w:val="00FE2262"/>
    <w:rsid w:val="00FE3AF8"/>
    <w:rsid w:val="00FF2246"/>
    <w:rsid w:val="00FF327C"/>
    <w:rsid w:val="00FF4904"/>
    <w:rsid w:val="00FF53F6"/>
    <w:rsid w:val="00FF7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6B54B-8287-4F33-A4E7-A40E1A3E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1072E7"/>
    <w:pPr>
      <w:keepNext/>
      <w:keepLines/>
      <w:spacing w:before="236"/>
      <w:jc w:val="center"/>
      <w:outlineLvl w:val="0"/>
    </w:pPr>
    <w:rPr>
      <w:rFonts w:eastAsia="SimSun"/>
      <w:b/>
      <w:bCs/>
      <w:sz w:val="28"/>
      <w:szCs w:val="28"/>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072E7"/>
    <w:rPr>
      <w:rFonts w:ascii="Times New Roman" w:eastAsia="SimSun" w:hAnsi="Times New Roman"/>
      <w:b/>
      <w:bCs/>
      <w:sz w:val="28"/>
      <w:szCs w:val="28"/>
    </w:rPr>
  </w:style>
  <w:style w:type="character" w:customStyle="1" w:styleId="30">
    <w:name w:val="Заголовок 3 Знак"/>
    <w:link w:val="3"/>
    <w:uiPriority w:val="9"/>
    <w:rsid w:val="00887A22"/>
    <w:rPr>
      <w:rFonts w:ascii="Cambria" w:eastAsia="SimSun" w:hAnsi="Cambria"/>
      <w:b/>
      <w:bCs/>
      <w:sz w:val="28"/>
      <w:szCs w:val="24"/>
    </w:rPr>
  </w:style>
  <w:style w:type="paragraph" w:styleId="a3">
    <w:name w:val="List Paragraph"/>
    <w:aliases w:val="ПАРАГРАФ,Выделеный,Текст с номером,Абзац списка для документа,Абзац списка основной,Абзац списка4"/>
    <w:basedOn w:val="a"/>
    <w:link w:val="a4"/>
    <w:uiPriority w:val="34"/>
    <w:qFormat/>
    <w:rsid w:val="005060D9"/>
    <w:pPr>
      <w:spacing w:after="200" w:line="276" w:lineRule="auto"/>
      <w:ind w:left="720"/>
      <w:contextualSpacing/>
    </w:pPr>
    <w:rPr>
      <w:rFonts w:ascii="Calibri" w:hAnsi="Calibri"/>
      <w:sz w:val="22"/>
      <w:szCs w:val="22"/>
      <w:lang w:eastAsia="en-US"/>
    </w:rPr>
  </w:style>
  <w:style w:type="paragraph" w:styleId="a5">
    <w:name w:val="footnote text"/>
    <w:basedOn w:val="a"/>
    <w:link w:val="a6"/>
    <w:uiPriority w:val="99"/>
    <w:unhideWhenUsed/>
    <w:rsid w:val="005060D9"/>
    <w:rPr>
      <w:rFonts w:ascii="Calibri" w:hAnsi="Calibri"/>
      <w:sz w:val="20"/>
      <w:szCs w:val="20"/>
    </w:rPr>
  </w:style>
  <w:style w:type="character" w:customStyle="1" w:styleId="a6">
    <w:name w:val="Текст сноски Знак"/>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rPr>
  </w:style>
  <w:style w:type="character" w:customStyle="1" w:styleId="aa">
    <w:name w:val="Название Знак"/>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hAnsi="Calibri"/>
      <w:sz w:val="20"/>
      <w:szCs w:val="20"/>
    </w:rPr>
  </w:style>
  <w:style w:type="character" w:customStyle="1" w:styleId="ac">
    <w:name w:val="Нижний колонтитул Знак"/>
    <w:link w:val="ab"/>
    <w:uiPriority w:val="99"/>
    <w:rsid w:val="005060D9"/>
    <w:rPr>
      <w:rFonts w:ascii="Calibri" w:eastAsia="Calibri" w:hAnsi="Calibri" w:cs="Times New Roman"/>
    </w:rPr>
  </w:style>
  <w:style w:type="paragraph" w:styleId="ad">
    <w:name w:val="Balloon Text"/>
    <w:basedOn w:val="a"/>
    <w:link w:val="ae"/>
    <w:uiPriority w:val="99"/>
    <w:unhideWhenUsed/>
    <w:rsid w:val="001E7F9B"/>
    <w:rPr>
      <w:rFonts w:ascii="Tahoma" w:hAnsi="Tahoma"/>
      <w:sz w:val="16"/>
      <w:szCs w:val="16"/>
    </w:rPr>
  </w:style>
  <w:style w:type="character" w:customStyle="1" w:styleId="ae">
    <w:name w:val="Текст выноски Знак"/>
    <w:link w:val="ad"/>
    <w:uiPriority w:val="99"/>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style>
  <w:style w:type="character" w:customStyle="1" w:styleId="af0">
    <w:name w:val="Верхний колонтитул Знак"/>
    <w:link w:val="af"/>
    <w:uiPriority w:val="99"/>
    <w:rsid w:val="001E7F9B"/>
    <w:rPr>
      <w:rFonts w:ascii="Times New Roman" w:hAnsi="Times New Roman" w:cs="Times New Roman"/>
      <w:sz w:val="24"/>
      <w:szCs w:val="24"/>
      <w:lang w:eastAsia="ru-RU"/>
    </w:rPr>
  </w:style>
  <w:style w:type="character" w:styleId="af1">
    <w:name w:val="annotation reference"/>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rPr>
  </w:style>
  <w:style w:type="character" w:customStyle="1" w:styleId="af3">
    <w:name w:val="Текст примечания Знак"/>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link w:val="af4"/>
    <w:uiPriority w:val="99"/>
    <w:semiHidden/>
    <w:rsid w:val="0061189C"/>
    <w:rPr>
      <w:rFonts w:ascii="Times New Roman" w:hAnsi="Times New Roman" w:cs="Times New Roman"/>
      <w:b/>
      <w:bCs/>
      <w:sz w:val="20"/>
      <w:szCs w:val="20"/>
      <w:lang w:eastAsia="ru-RU"/>
    </w:rPr>
  </w:style>
  <w:style w:type="character" w:styleId="af6">
    <w:name w:val="Strong"/>
    <w:uiPriority w:val="22"/>
    <w:qFormat/>
    <w:rsid w:val="00A82BB0"/>
    <w:rPr>
      <w:b/>
      <w:bCs/>
    </w:rPr>
  </w:style>
  <w:style w:type="character" w:customStyle="1" w:styleId="ilfuvd">
    <w:name w:val="ilfuvd"/>
    <w:basedOn w:val="a0"/>
    <w:rsid w:val="00C52947"/>
  </w:style>
  <w:style w:type="character" w:styleId="af7">
    <w:name w:val="Emphasis"/>
    <w:uiPriority w:val="20"/>
    <w:qFormat/>
    <w:rsid w:val="001C11E0"/>
    <w:rPr>
      <w:i/>
      <w:iCs/>
    </w:rPr>
  </w:style>
  <w:style w:type="paragraph" w:styleId="af8">
    <w:name w:val="caption"/>
    <w:basedOn w:val="a"/>
    <w:next w:val="a"/>
    <w:uiPriority w:val="35"/>
    <w:unhideWhenUsed/>
    <w:qFormat/>
    <w:rsid w:val="00887A22"/>
    <w:pPr>
      <w:spacing w:after="200"/>
      <w:jc w:val="right"/>
    </w:pPr>
    <w:rPr>
      <w:bCs/>
      <w:i/>
      <w:sz w:val="18"/>
      <w:szCs w:val="18"/>
    </w:rPr>
  </w:style>
  <w:style w:type="character" w:customStyle="1" w:styleId="20">
    <w:name w:val="Заголовок 2 Знак"/>
    <w:link w:val="2"/>
    <w:uiPriority w:val="9"/>
    <w:rsid w:val="004B187A"/>
    <w:rPr>
      <w:rFonts w:ascii="Cambria" w:eastAsia="SimSun" w:hAnsi="Cambria"/>
      <w:color w:val="365F91"/>
      <w:sz w:val="26"/>
      <w:szCs w:val="26"/>
    </w:rPr>
  </w:style>
  <w:style w:type="character" w:customStyle="1" w:styleId="40">
    <w:name w:val="Заголовок 4 Знак"/>
    <w:link w:val="4"/>
    <w:uiPriority w:val="9"/>
    <w:semiHidden/>
    <w:rsid w:val="004B187A"/>
    <w:rPr>
      <w:rFonts w:ascii="Cambria" w:eastAsia="SimSun" w:hAnsi="Cambria"/>
      <w:i/>
      <w:iCs/>
      <w:color w:val="365F91"/>
      <w:sz w:val="24"/>
      <w:szCs w:val="24"/>
    </w:rPr>
  </w:style>
  <w:style w:type="character" w:customStyle="1" w:styleId="50">
    <w:name w:val="Заголовок 5 Знак"/>
    <w:link w:val="5"/>
    <w:uiPriority w:val="9"/>
    <w:semiHidden/>
    <w:rsid w:val="004B187A"/>
    <w:rPr>
      <w:rFonts w:ascii="Cambria" w:eastAsia="SimSun" w:hAnsi="Cambria"/>
      <w:color w:val="365F91"/>
      <w:sz w:val="24"/>
      <w:szCs w:val="24"/>
    </w:rPr>
  </w:style>
  <w:style w:type="character" w:customStyle="1" w:styleId="60">
    <w:name w:val="Заголовок 6 Знак"/>
    <w:link w:val="6"/>
    <w:uiPriority w:val="9"/>
    <w:semiHidden/>
    <w:rsid w:val="004B187A"/>
    <w:rPr>
      <w:rFonts w:ascii="Cambria" w:eastAsia="SimSun" w:hAnsi="Cambria"/>
      <w:color w:val="243F60"/>
      <w:sz w:val="24"/>
      <w:szCs w:val="24"/>
    </w:rPr>
  </w:style>
  <w:style w:type="character" w:customStyle="1" w:styleId="70">
    <w:name w:val="Заголовок 7 Знак"/>
    <w:link w:val="7"/>
    <w:uiPriority w:val="9"/>
    <w:semiHidden/>
    <w:rsid w:val="004B187A"/>
    <w:rPr>
      <w:rFonts w:ascii="Cambria" w:eastAsia="SimSun" w:hAnsi="Cambria"/>
      <w:i/>
      <w:iCs/>
      <w:color w:val="243F60"/>
      <w:sz w:val="24"/>
      <w:szCs w:val="24"/>
    </w:rPr>
  </w:style>
  <w:style w:type="character" w:customStyle="1" w:styleId="80">
    <w:name w:val="Заголовок 8 Знак"/>
    <w:link w:val="8"/>
    <w:uiPriority w:val="9"/>
    <w:semiHidden/>
    <w:rsid w:val="004B187A"/>
    <w:rPr>
      <w:rFonts w:ascii="Cambria" w:eastAsia="SimSun" w:hAnsi="Cambria"/>
      <w:color w:val="272727"/>
      <w:sz w:val="21"/>
      <w:szCs w:val="21"/>
    </w:rPr>
  </w:style>
  <w:style w:type="character" w:customStyle="1" w:styleId="90">
    <w:name w:val="Заголовок 9 Знак"/>
    <w:link w:val="9"/>
    <w:uiPriority w:val="9"/>
    <w:semiHidden/>
    <w:rsid w:val="004B187A"/>
    <w:rPr>
      <w:rFonts w:ascii="Cambria" w:eastAsia="SimSun" w:hAnsi="Cambria"/>
      <w:i/>
      <w:iCs/>
      <w:color w:val="272727"/>
      <w:sz w:val="21"/>
      <w:szCs w:val="21"/>
    </w:rPr>
  </w:style>
  <w:style w:type="paragraph" w:styleId="af9">
    <w:name w:val="Revision"/>
    <w:hidden/>
    <w:uiPriority w:val="99"/>
    <w:semiHidden/>
    <w:rsid w:val="00AD3663"/>
    <w:rPr>
      <w:rFonts w:ascii="Times New Roman" w:hAnsi="Times New Roman"/>
      <w:sz w:val="24"/>
      <w:szCs w:val="24"/>
    </w:rPr>
  </w:style>
  <w:style w:type="character" w:styleId="afa">
    <w:name w:val="Placeholder Text"/>
    <w:uiPriority w:val="99"/>
    <w:semiHidden/>
    <w:rsid w:val="00820B53"/>
    <w:rPr>
      <w:color w:val="808080"/>
    </w:rPr>
  </w:style>
  <w:style w:type="paragraph" w:customStyle="1" w:styleId="s1">
    <w:name w:val="s_1"/>
    <w:basedOn w:val="a"/>
    <w:rsid w:val="00386F3B"/>
    <w:pPr>
      <w:spacing w:before="100" w:beforeAutospacing="1" w:after="100" w:afterAutospacing="1"/>
    </w:pPr>
    <w:rPr>
      <w:rFonts w:eastAsia="Times New Roman"/>
    </w:rPr>
  </w:style>
  <w:style w:type="paragraph" w:styleId="21">
    <w:name w:val="Body Text 2"/>
    <w:basedOn w:val="a"/>
    <w:link w:val="22"/>
    <w:rsid w:val="00BB3275"/>
    <w:pPr>
      <w:spacing w:after="120" w:line="480" w:lineRule="auto"/>
    </w:pPr>
    <w:rPr>
      <w:rFonts w:eastAsia="Times New Roman"/>
    </w:rPr>
  </w:style>
  <w:style w:type="character" w:customStyle="1" w:styleId="22">
    <w:name w:val="Основной текст 2 Знак"/>
    <w:basedOn w:val="a0"/>
    <w:link w:val="21"/>
    <w:rsid w:val="00BB3275"/>
    <w:rPr>
      <w:rFonts w:ascii="Times New Roman" w:eastAsia="Times New Roman" w:hAnsi="Times New Roman"/>
      <w:sz w:val="24"/>
      <w:szCs w:val="24"/>
    </w:rPr>
  </w:style>
  <w:style w:type="paragraph" w:styleId="afb">
    <w:name w:val="No Spacing"/>
    <w:link w:val="afc"/>
    <w:uiPriority w:val="1"/>
    <w:qFormat/>
    <w:rsid w:val="00970C95"/>
    <w:rPr>
      <w:rFonts w:ascii="Times New Roman" w:hAnsi="Times New Roman"/>
      <w:sz w:val="24"/>
      <w:szCs w:val="24"/>
    </w:rPr>
  </w:style>
  <w:style w:type="character" w:customStyle="1" w:styleId="style-scope">
    <w:name w:val="style-scope"/>
    <w:basedOn w:val="a0"/>
    <w:rsid w:val="00970C95"/>
  </w:style>
  <w:style w:type="character" w:customStyle="1" w:styleId="afc">
    <w:name w:val="Без интервала Знак"/>
    <w:basedOn w:val="a0"/>
    <w:link w:val="afb"/>
    <w:uiPriority w:val="1"/>
    <w:rsid w:val="00970C95"/>
    <w:rPr>
      <w:rFonts w:ascii="Times New Roman" w:hAnsi="Times New Roman"/>
      <w:sz w:val="24"/>
      <w:szCs w:val="24"/>
    </w:rPr>
  </w:style>
  <w:style w:type="paragraph" w:styleId="afd">
    <w:name w:val="Body Text"/>
    <w:basedOn w:val="a"/>
    <w:link w:val="afe"/>
    <w:unhideWhenUsed/>
    <w:rsid w:val="00970C95"/>
    <w:pPr>
      <w:spacing w:after="120"/>
    </w:pPr>
  </w:style>
  <w:style w:type="character" w:customStyle="1" w:styleId="afe">
    <w:name w:val="Основной текст Знак"/>
    <w:basedOn w:val="a0"/>
    <w:link w:val="afd"/>
    <w:uiPriority w:val="99"/>
    <w:rsid w:val="00970C95"/>
    <w:rPr>
      <w:rFonts w:ascii="Times New Roman" w:hAnsi="Times New Roman"/>
      <w:sz w:val="24"/>
      <w:szCs w:val="24"/>
    </w:rPr>
  </w:style>
  <w:style w:type="character" w:customStyle="1" w:styleId="11">
    <w:name w:val="Основной текст1"/>
    <w:rsid w:val="00970C9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f">
    <w:name w:val="Hyperlink"/>
    <w:basedOn w:val="a0"/>
    <w:uiPriority w:val="99"/>
    <w:unhideWhenUsed/>
    <w:rsid w:val="00970C95"/>
    <w:rPr>
      <w:color w:val="0563C1" w:themeColor="hyperlink"/>
      <w:u w:val="single"/>
    </w:rPr>
  </w:style>
  <w:style w:type="character" w:customStyle="1" w:styleId="12">
    <w:name w:val="Основной текст Знак1"/>
    <w:rsid w:val="00637E0A"/>
    <w:rPr>
      <w:rFonts w:ascii="Times New Roman" w:eastAsia="Andale Sans UI" w:hAnsi="Times New Roman" w:cs="Times New Roman"/>
      <w:kern w:val="1"/>
      <w:sz w:val="24"/>
      <w:szCs w:val="24"/>
      <w:lang w:eastAsia="ru-RU"/>
    </w:rPr>
  </w:style>
  <w:style w:type="paragraph" w:styleId="HTML">
    <w:name w:val="HTML Preformatted"/>
    <w:basedOn w:val="a"/>
    <w:link w:val="HTML1"/>
    <w:unhideWhenUsed/>
    <w:rsid w:val="00637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637E0A"/>
    <w:rPr>
      <w:rFonts w:ascii="Consolas" w:hAnsi="Consolas"/>
    </w:rPr>
  </w:style>
  <w:style w:type="character" w:customStyle="1" w:styleId="HTML1">
    <w:name w:val="Стандартный HTML Знак1"/>
    <w:basedOn w:val="a0"/>
    <w:link w:val="HTML"/>
    <w:locked/>
    <w:rsid w:val="00637E0A"/>
    <w:rPr>
      <w:rFonts w:ascii="Courier New" w:eastAsia="Times New Roman" w:hAnsi="Courier New" w:cs="Courier New"/>
    </w:rPr>
  </w:style>
  <w:style w:type="paragraph" w:customStyle="1" w:styleId="Default">
    <w:name w:val="Default"/>
    <w:rsid w:val="00637E0A"/>
    <w:pPr>
      <w:autoSpaceDE w:val="0"/>
      <w:autoSpaceDN w:val="0"/>
      <w:adjustRightInd w:val="0"/>
    </w:pPr>
    <w:rPr>
      <w:rFonts w:ascii="NewtonC" w:eastAsia="Times New Roman" w:hAnsi="NewtonC" w:cs="NewtonC"/>
      <w:color w:val="000000"/>
      <w:sz w:val="24"/>
      <w:szCs w:val="24"/>
    </w:rPr>
  </w:style>
  <w:style w:type="paragraph" w:styleId="aff0">
    <w:name w:val="Body Text Indent"/>
    <w:basedOn w:val="a"/>
    <w:link w:val="aff1"/>
    <w:uiPriority w:val="99"/>
    <w:semiHidden/>
    <w:unhideWhenUsed/>
    <w:rsid w:val="00637E0A"/>
    <w:pPr>
      <w:spacing w:after="120"/>
      <w:ind w:left="283"/>
    </w:pPr>
  </w:style>
  <w:style w:type="character" w:customStyle="1" w:styleId="aff1">
    <w:name w:val="Основной текст с отступом Знак"/>
    <w:basedOn w:val="a0"/>
    <w:link w:val="aff0"/>
    <w:uiPriority w:val="99"/>
    <w:semiHidden/>
    <w:rsid w:val="00637E0A"/>
    <w:rPr>
      <w:rFonts w:ascii="Times New Roman" w:hAnsi="Times New Roman"/>
      <w:sz w:val="24"/>
      <w:szCs w:val="24"/>
    </w:rPr>
  </w:style>
  <w:style w:type="character" w:customStyle="1" w:styleId="a4">
    <w:name w:val="Абзац списка Знак"/>
    <w:aliases w:val="ПАРАГРАФ Знак,Выделеный Знак,Текст с номером Знак,Абзац списка для документа Знак,Абзац списка основной Знак,Абзац списка4 Знак"/>
    <w:link w:val="a3"/>
    <w:uiPriority w:val="34"/>
    <w:locked/>
    <w:rsid w:val="00637E0A"/>
    <w:rPr>
      <w:sz w:val="22"/>
      <w:szCs w:val="22"/>
      <w:lang w:eastAsia="en-US"/>
    </w:rPr>
  </w:style>
  <w:style w:type="paragraph" w:customStyle="1" w:styleId="rtejustify">
    <w:name w:val="rtejustify"/>
    <w:basedOn w:val="a"/>
    <w:rsid w:val="00637E0A"/>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567594">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140423919">
      <w:bodyDiv w:val="1"/>
      <w:marLeft w:val="0"/>
      <w:marRight w:val="0"/>
      <w:marTop w:val="0"/>
      <w:marBottom w:val="0"/>
      <w:divBdr>
        <w:top w:val="none" w:sz="0" w:space="0" w:color="auto"/>
        <w:left w:val="none" w:sz="0" w:space="0" w:color="auto"/>
        <w:bottom w:val="none" w:sz="0" w:space="0" w:color="auto"/>
        <w:right w:val="none" w:sz="0" w:space="0" w:color="auto"/>
      </w:divBdr>
    </w:div>
    <w:div w:id="1344241386">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637642839">
      <w:bodyDiv w:val="1"/>
      <w:marLeft w:val="0"/>
      <w:marRight w:val="0"/>
      <w:marTop w:val="0"/>
      <w:marBottom w:val="0"/>
      <w:divBdr>
        <w:top w:val="none" w:sz="0" w:space="0" w:color="auto"/>
        <w:left w:val="none" w:sz="0" w:space="0" w:color="auto"/>
        <w:bottom w:val="none" w:sz="0" w:space="0" w:color="auto"/>
        <w:right w:val="none" w:sz="0" w:space="0" w:color="auto"/>
      </w:divBdr>
    </w:div>
    <w:div w:id="1808859524">
      <w:bodyDiv w:val="1"/>
      <w:marLeft w:val="0"/>
      <w:marRight w:val="0"/>
      <w:marTop w:val="0"/>
      <w:marBottom w:val="0"/>
      <w:divBdr>
        <w:top w:val="none" w:sz="0" w:space="0" w:color="auto"/>
        <w:left w:val="none" w:sz="0" w:space="0" w:color="auto"/>
        <w:bottom w:val="none" w:sz="0" w:space="0" w:color="auto"/>
        <w:right w:val="none" w:sz="0" w:space="0" w:color="auto"/>
      </w:divBdr>
    </w:div>
    <w:div w:id="186386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pktuva.ru/?q=content/zavershilsya-modulnyy-kurs-dlya-uchiteley-russkogo-yazyka-i-literatury-teoreticheskie-i" TargetMode="External"/><Relationship Id="rId18" Type="http://schemas.openxmlformats.org/officeDocument/2006/relationships/hyperlink" Target="https://ipktuva.ru/?q=content/shkoly-respubliki-otmechayut-den-slavyanskoy-pismennosti" TargetMode="External"/><Relationship Id="rId3" Type="http://schemas.openxmlformats.org/officeDocument/2006/relationships/styles" Target="styles.xml"/><Relationship Id="rId21" Type="http://schemas.openxmlformats.org/officeDocument/2006/relationships/hyperlink" Target="https://ipktuva.ru/?q=content/tri-nedeli-otdyha-v-znamenitom-pionerskom-lagere-artek" TargetMode="External"/><Relationship Id="rId7" Type="http://schemas.openxmlformats.org/officeDocument/2006/relationships/endnotes" Target="endnotes.xml"/><Relationship Id="rId12" Type="http://schemas.openxmlformats.org/officeDocument/2006/relationships/hyperlink" Target="http://ipktuva.ru/?q=content/respublikanskiy-stihotvorno-prozaicheskiy-konkurs-rodnoy-yazyk-dusha-naroda-posvyashchennyy" TargetMode="External"/><Relationship Id="rId17" Type="http://schemas.openxmlformats.org/officeDocument/2006/relationships/hyperlink" Target="https://ipktuva.ru/?q=content/proveden-kratkosrochnyy-kurs-povysheniya-kvalifikacii-metodika-prepodavan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pktuva.ru/?q=content/segodnya-zavershaetsya-modulnyy-kurs-teoreticheskie-i-metodicheskie-aspekty-podgotovki" TargetMode="External"/><Relationship Id="rId20" Type="http://schemas.openxmlformats.org/officeDocument/2006/relationships/hyperlink" Target="https://ipktuva.ru/?q=content/c-15-po-17-maya-2023-goda-proveden-kurs-povysheniya-kvalifikacii-dlya-pedagogov-detski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ktuva.ru/?q=content/22-marta-sostoyalsya-regionalnyy-etap-mezhdunarodnogo-konkursa-yunyh-chtecov-zhivaya"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ipktuva.ru/?q=content/zavershilsya-regionalnyy-etap-vserossiyskogo-konkursa-na-luchshee-sochinenie-o-svoey-kulture"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ipktuva.ru/?q=content/24-marta-proveden-regionalnyy-etap-ii-mezhdunarodnyy-konkurs-chtecov-sredi-uchiteley-i" TargetMode="External"/><Relationship Id="rId22" Type="http://schemas.openxmlformats.org/officeDocument/2006/relationships/hyperlink" Target="https://ipktuva.ru/?q=content/s-17-po-19-aprelya-proveden-kurs-povysheniya-dlya-uchiteley-russkogo-yazyka-i-literatury-p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80;&#1072;&#1075;&#1088;&#1072;&#1084;&#1084;&#1099;%20&#1087;&#1086;%20&#1087;&#1088;&#1077;&#1076;&#1084;&#1077;&#1090;&#1072;&#108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'[Диаграммы по предметам.xlsx]лит-ра 11'!$B$1</c:f>
              <c:strCache>
                <c:ptCount val="1"/>
                <c:pt idx="0">
                  <c:v>в группе не преодолевших минимальный балл</c:v>
                </c:pt>
              </c:strCache>
            </c:strRef>
          </c:tx>
          <c:spPr>
            <a:ln w="28575" cap="rnd">
              <a:solidFill>
                <a:schemeClr val="accent1">
                  <a:lumMod val="75000"/>
                </a:schemeClr>
              </a:solidFill>
              <a:round/>
            </a:ln>
            <a:effectLst/>
          </c:spPr>
          <c:marker>
            <c:symbol val="none"/>
          </c:marker>
          <c:cat>
            <c:strRef>
              <c:f>'[Диаграммы по предметам.xlsx]лит-ра 11'!$A$2:$A$28</c:f>
              <c:strCache>
                <c:ptCount val="27"/>
                <c:pt idx="0">
                  <c:v>1</c:v>
                </c:pt>
                <c:pt idx="1">
                  <c:v>2</c:v>
                </c:pt>
                <c:pt idx="2">
                  <c:v>3</c:v>
                </c:pt>
                <c:pt idx="3">
                  <c:v>4</c:v>
                </c:pt>
                <c:pt idx="4">
                  <c:v>5K1</c:v>
                </c:pt>
                <c:pt idx="5">
                  <c:v>5K2</c:v>
                </c:pt>
                <c:pt idx="6">
                  <c:v>5K3</c:v>
                </c:pt>
                <c:pt idx="7">
                  <c:v>6K1</c:v>
                </c:pt>
                <c:pt idx="8">
                  <c:v>6K2</c:v>
                </c:pt>
                <c:pt idx="9">
                  <c:v>6K3</c:v>
                </c:pt>
                <c:pt idx="10">
                  <c:v>7</c:v>
                </c:pt>
                <c:pt idx="11">
                  <c:v>8</c:v>
                </c:pt>
                <c:pt idx="12">
                  <c:v>9</c:v>
                </c:pt>
                <c:pt idx="13">
                  <c:v>10K1</c:v>
                </c:pt>
                <c:pt idx="14">
                  <c:v>10K2</c:v>
                </c:pt>
                <c:pt idx="15">
                  <c:v>10K3</c:v>
                </c:pt>
                <c:pt idx="16">
                  <c:v>11K1</c:v>
                </c:pt>
                <c:pt idx="17">
                  <c:v>11K2</c:v>
                </c:pt>
                <c:pt idx="18">
                  <c:v>11K3</c:v>
                </c:pt>
                <c:pt idx="19">
                  <c:v>12K1</c:v>
                </c:pt>
                <c:pt idx="20">
                  <c:v>12K2</c:v>
                </c:pt>
                <c:pt idx="21">
                  <c:v>12K3</c:v>
                </c:pt>
                <c:pt idx="22">
                  <c:v>12K4</c:v>
                </c:pt>
                <c:pt idx="23">
                  <c:v>12K5</c:v>
                </c:pt>
                <c:pt idx="24">
                  <c:v>12K6</c:v>
                </c:pt>
                <c:pt idx="25">
                  <c:v>12K7</c:v>
                </c:pt>
                <c:pt idx="26">
                  <c:v>12K8</c:v>
                </c:pt>
              </c:strCache>
            </c:strRef>
          </c:cat>
          <c:val>
            <c:numRef>
              <c:f>'[Диаграммы по предметам.xlsx]лит-ра 11'!$B$2:$B$28</c:f>
              <c:numCache>
                <c:formatCode>General</c:formatCode>
                <c:ptCount val="27"/>
                <c:pt idx="0">
                  <c:v>33</c:v>
                </c:pt>
                <c:pt idx="1">
                  <c:v>100</c:v>
                </c:pt>
                <c:pt idx="2">
                  <c:v>0</c:v>
                </c:pt>
                <c:pt idx="3">
                  <c:v>0</c:v>
                </c:pt>
                <c:pt idx="4">
                  <c:v>17</c:v>
                </c:pt>
                <c:pt idx="5">
                  <c:v>17</c:v>
                </c:pt>
                <c:pt idx="6">
                  <c:v>17</c:v>
                </c:pt>
                <c:pt idx="7">
                  <c:v>0</c:v>
                </c:pt>
                <c:pt idx="8">
                  <c:v>0</c:v>
                </c:pt>
                <c:pt idx="9">
                  <c:v>0</c:v>
                </c:pt>
                <c:pt idx="10">
                  <c:v>67</c:v>
                </c:pt>
                <c:pt idx="11">
                  <c:v>33</c:v>
                </c:pt>
                <c:pt idx="12">
                  <c:v>33</c:v>
                </c:pt>
                <c:pt idx="13">
                  <c:v>50</c:v>
                </c:pt>
                <c:pt idx="14">
                  <c:v>17</c:v>
                </c:pt>
                <c:pt idx="15">
                  <c:v>17</c:v>
                </c:pt>
                <c:pt idx="16">
                  <c:v>0</c:v>
                </c:pt>
                <c:pt idx="17">
                  <c:v>0</c:v>
                </c:pt>
                <c:pt idx="18">
                  <c:v>0</c:v>
                </c:pt>
                <c:pt idx="19">
                  <c:v>11</c:v>
                </c:pt>
                <c:pt idx="20">
                  <c:v>11</c:v>
                </c:pt>
                <c:pt idx="21">
                  <c:v>11</c:v>
                </c:pt>
                <c:pt idx="22">
                  <c:v>11</c:v>
                </c:pt>
                <c:pt idx="23">
                  <c:v>0</c:v>
                </c:pt>
                <c:pt idx="24">
                  <c:v>33</c:v>
                </c:pt>
                <c:pt idx="25">
                  <c:v>0</c:v>
                </c:pt>
                <c:pt idx="26">
                  <c:v>0</c:v>
                </c:pt>
              </c:numCache>
            </c:numRef>
          </c:val>
          <c:smooth val="0"/>
        </c:ser>
        <c:ser>
          <c:idx val="1"/>
          <c:order val="1"/>
          <c:tx>
            <c:strRef>
              <c:f>'[Диаграммы по предметам.xlsx]лит-ра 11'!$C$1</c:f>
              <c:strCache>
                <c:ptCount val="1"/>
                <c:pt idx="0">
                  <c:v>в группе минимального до 60 т.б.</c:v>
                </c:pt>
              </c:strCache>
            </c:strRef>
          </c:tx>
          <c:spPr>
            <a:ln w="28575" cap="rnd">
              <a:solidFill>
                <a:srgbClr val="FF0000"/>
              </a:solidFill>
              <a:round/>
            </a:ln>
            <a:effectLst/>
          </c:spPr>
          <c:marker>
            <c:symbol val="none"/>
          </c:marker>
          <c:cat>
            <c:strRef>
              <c:f>'[Диаграммы по предметам.xlsx]лит-ра 11'!$A$2:$A$28</c:f>
              <c:strCache>
                <c:ptCount val="27"/>
                <c:pt idx="0">
                  <c:v>1</c:v>
                </c:pt>
                <c:pt idx="1">
                  <c:v>2</c:v>
                </c:pt>
                <c:pt idx="2">
                  <c:v>3</c:v>
                </c:pt>
                <c:pt idx="3">
                  <c:v>4</c:v>
                </c:pt>
                <c:pt idx="4">
                  <c:v>5K1</c:v>
                </c:pt>
                <c:pt idx="5">
                  <c:v>5K2</c:v>
                </c:pt>
                <c:pt idx="6">
                  <c:v>5K3</c:v>
                </c:pt>
                <c:pt idx="7">
                  <c:v>6K1</c:v>
                </c:pt>
                <c:pt idx="8">
                  <c:v>6K2</c:v>
                </c:pt>
                <c:pt idx="9">
                  <c:v>6K3</c:v>
                </c:pt>
                <c:pt idx="10">
                  <c:v>7</c:v>
                </c:pt>
                <c:pt idx="11">
                  <c:v>8</c:v>
                </c:pt>
                <c:pt idx="12">
                  <c:v>9</c:v>
                </c:pt>
                <c:pt idx="13">
                  <c:v>10K1</c:v>
                </c:pt>
                <c:pt idx="14">
                  <c:v>10K2</c:v>
                </c:pt>
                <c:pt idx="15">
                  <c:v>10K3</c:v>
                </c:pt>
                <c:pt idx="16">
                  <c:v>11K1</c:v>
                </c:pt>
                <c:pt idx="17">
                  <c:v>11K2</c:v>
                </c:pt>
                <c:pt idx="18">
                  <c:v>11K3</c:v>
                </c:pt>
                <c:pt idx="19">
                  <c:v>12K1</c:v>
                </c:pt>
                <c:pt idx="20">
                  <c:v>12K2</c:v>
                </c:pt>
                <c:pt idx="21">
                  <c:v>12K3</c:v>
                </c:pt>
                <c:pt idx="22">
                  <c:v>12K4</c:v>
                </c:pt>
                <c:pt idx="23">
                  <c:v>12K5</c:v>
                </c:pt>
                <c:pt idx="24">
                  <c:v>12K6</c:v>
                </c:pt>
                <c:pt idx="25">
                  <c:v>12K7</c:v>
                </c:pt>
                <c:pt idx="26">
                  <c:v>12K8</c:v>
                </c:pt>
              </c:strCache>
            </c:strRef>
          </c:cat>
          <c:val>
            <c:numRef>
              <c:f>'[Диаграммы по предметам.xlsx]лит-ра 11'!$C$2:$C$28</c:f>
              <c:numCache>
                <c:formatCode>General</c:formatCode>
                <c:ptCount val="27"/>
                <c:pt idx="0">
                  <c:v>81</c:v>
                </c:pt>
                <c:pt idx="1">
                  <c:v>100</c:v>
                </c:pt>
                <c:pt idx="2">
                  <c:v>11</c:v>
                </c:pt>
                <c:pt idx="3">
                  <c:v>81</c:v>
                </c:pt>
                <c:pt idx="4">
                  <c:v>76</c:v>
                </c:pt>
                <c:pt idx="5">
                  <c:v>59</c:v>
                </c:pt>
                <c:pt idx="6">
                  <c:v>56</c:v>
                </c:pt>
                <c:pt idx="7">
                  <c:v>54</c:v>
                </c:pt>
                <c:pt idx="8">
                  <c:v>44</c:v>
                </c:pt>
                <c:pt idx="9">
                  <c:v>39</c:v>
                </c:pt>
                <c:pt idx="10">
                  <c:v>59</c:v>
                </c:pt>
                <c:pt idx="11">
                  <c:v>85</c:v>
                </c:pt>
                <c:pt idx="12">
                  <c:v>67</c:v>
                </c:pt>
                <c:pt idx="13">
                  <c:v>74</c:v>
                </c:pt>
                <c:pt idx="14">
                  <c:v>69</c:v>
                </c:pt>
                <c:pt idx="15">
                  <c:v>56</c:v>
                </c:pt>
                <c:pt idx="16">
                  <c:v>63</c:v>
                </c:pt>
                <c:pt idx="17">
                  <c:v>44</c:v>
                </c:pt>
                <c:pt idx="18">
                  <c:v>50</c:v>
                </c:pt>
                <c:pt idx="19">
                  <c:v>57</c:v>
                </c:pt>
                <c:pt idx="20">
                  <c:v>51</c:v>
                </c:pt>
                <c:pt idx="21">
                  <c:v>60</c:v>
                </c:pt>
                <c:pt idx="22">
                  <c:v>54</c:v>
                </c:pt>
                <c:pt idx="23">
                  <c:v>35</c:v>
                </c:pt>
                <c:pt idx="24">
                  <c:v>59</c:v>
                </c:pt>
                <c:pt idx="25">
                  <c:v>22</c:v>
                </c:pt>
                <c:pt idx="26">
                  <c:v>33</c:v>
                </c:pt>
              </c:numCache>
            </c:numRef>
          </c:val>
          <c:smooth val="0"/>
        </c:ser>
        <c:ser>
          <c:idx val="2"/>
          <c:order val="2"/>
          <c:tx>
            <c:strRef>
              <c:f>'[Диаграммы по предметам.xlsx]лит-ра 11'!$D$1</c:f>
              <c:strCache>
                <c:ptCount val="1"/>
                <c:pt idx="0">
                  <c:v>в группе от 61 до 80 т.б.</c:v>
                </c:pt>
              </c:strCache>
            </c:strRef>
          </c:tx>
          <c:spPr>
            <a:ln w="28575" cap="rnd">
              <a:solidFill>
                <a:schemeClr val="accent4"/>
              </a:solidFill>
              <a:round/>
            </a:ln>
            <a:effectLst/>
          </c:spPr>
          <c:marker>
            <c:symbol val="none"/>
          </c:marker>
          <c:cat>
            <c:strRef>
              <c:f>'[Диаграммы по предметам.xlsx]лит-ра 11'!$A$2:$A$28</c:f>
              <c:strCache>
                <c:ptCount val="27"/>
                <c:pt idx="0">
                  <c:v>1</c:v>
                </c:pt>
                <c:pt idx="1">
                  <c:v>2</c:v>
                </c:pt>
                <c:pt idx="2">
                  <c:v>3</c:v>
                </c:pt>
                <c:pt idx="3">
                  <c:v>4</c:v>
                </c:pt>
                <c:pt idx="4">
                  <c:v>5K1</c:v>
                </c:pt>
                <c:pt idx="5">
                  <c:v>5K2</c:v>
                </c:pt>
                <c:pt idx="6">
                  <c:v>5K3</c:v>
                </c:pt>
                <c:pt idx="7">
                  <c:v>6K1</c:v>
                </c:pt>
                <c:pt idx="8">
                  <c:v>6K2</c:v>
                </c:pt>
                <c:pt idx="9">
                  <c:v>6K3</c:v>
                </c:pt>
                <c:pt idx="10">
                  <c:v>7</c:v>
                </c:pt>
                <c:pt idx="11">
                  <c:v>8</c:v>
                </c:pt>
                <c:pt idx="12">
                  <c:v>9</c:v>
                </c:pt>
                <c:pt idx="13">
                  <c:v>10K1</c:v>
                </c:pt>
                <c:pt idx="14">
                  <c:v>10K2</c:v>
                </c:pt>
                <c:pt idx="15">
                  <c:v>10K3</c:v>
                </c:pt>
                <c:pt idx="16">
                  <c:v>11K1</c:v>
                </c:pt>
                <c:pt idx="17">
                  <c:v>11K2</c:v>
                </c:pt>
                <c:pt idx="18">
                  <c:v>11K3</c:v>
                </c:pt>
                <c:pt idx="19">
                  <c:v>12K1</c:v>
                </c:pt>
                <c:pt idx="20">
                  <c:v>12K2</c:v>
                </c:pt>
                <c:pt idx="21">
                  <c:v>12K3</c:v>
                </c:pt>
                <c:pt idx="22">
                  <c:v>12K4</c:v>
                </c:pt>
                <c:pt idx="23">
                  <c:v>12K5</c:v>
                </c:pt>
                <c:pt idx="24">
                  <c:v>12K6</c:v>
                </c:pt>
                <c:pt idx="25">
                  <c:v>12K7</c:v>
                </c:pt>
                <c:pt idx="26">
                  <c:v>12K8</c:v>
                </c:pt>
              </c:strCache>
            </c:strRef>
          </c:cat>
          <c:val>
            <c:numRef>
              <c:f>'[Диаграммы по предметам.xlsx]лит-ра 11'!$D$2:$D$28</c:f>
              <c:numCache>
                <c:formatCode>General</c:formatCode>
                <c:ptCount val="27"/>
                <c:pt idx="0">
                  <c:v>100</c:v>
                </c:pt>
                <c:pt idx="1">
                  <c:v>100</c:v>
                </c:pt>
                <c:pt idx="2">
                  <c:v>0</c:v>
                </c:pt>
                <c:pt idx="3">
                  <c:v>100</c:v>
                </c:pt>
                <c:pt idx="4">
                  <c:v>100</c:v>
                </c:pt>
                <c:pt idx="5">
                  <c:v>100</c:v>
                </c:pt>
                <c:pt idx="6">
                  <c:v>100</c:v>
                </c:pt>
                <c:pt idx="7">
                  <c:v>100</c:v>
                </c:pt>
                <c:pt idx="8">
                  <c:v>100</c:v>
                </c:pt>
                <c:pt idx="9">
                  <c:v>50</c:v>
                </c:pt>
                <c:pt idx="10">
                  <c:v>100</c:v>
                </c:pt>
                <c:pt idx="11">
                  <c:v>100</c:v>
                </c:pt>
                <c:pt idx="12">
                  <c:v>100</c:v>
                </c:pt>
                <c:pt idx="13">
                  <c:v>100</c:v>
                </c:pt>
                <c:pt idx="14">
                  <c:v>50</c:v>
                </c:pt>
                <c:pt idx="15">
                  <c:v>50</c:v>
                </c:pt>
                <c:pt idx="16">
                  <c:v>100</c:v>
                </c:pt>
                <c:pt idx="17">
                  <c:v>100</c:v>
                </c:pt>
                <c:pt idx="18">
                  <c:v>100</c:v>
                </c:pt>
                <c:pt idx="19">
                  <c:v>100</c:v>
                </c:pt>
                <c:pt idx="20">
                  <c:v>100</c:v>
                </c:pt>
                <c:pt idx="21">
                  <c:v>100</c:v>
                </c:pt>
                <c:pt idx="22">
                  <c:v>100</c:v>
                </c:pt>
                <c:pt idx="23">
                  <c:v>100</c:v>
                </c:pt>
                <c:pt idx="24">
                  <c:v>100</c:v>
                </c:pt>
                <c:pt idx="25">
                  <c:v>0</c:v>
                </c:pt>
                <c:pt idx="26">
                  <c:v>100</c:v>
                </c:pt>
              </c:numCache>
            </c:numRef>
          </c:val>
          <c:smooth val="0"/>
        </c:ser>
        <c:ser>
          <c:idx val="3"/>
          <c:order val="3"/>
          <c:tx>
            <c:strRef>
              <c:f>'[Диаграммы по предметам.xlsx]лит-ра 11'!$E$1</c:f>
              <c:strCache>
                <c:ptCount val="1"/>
                <c:pt idx="0">
                  <c:v>в группе от 81 до 100 т.б.</c:v>
                </c:pt>
              </c:strCache>
            </c:strRef>
          </c:tx>
          <c:spPr>
            <a:ln w="28575" cap="rnd">
              <a:solidFill>
                <a:srgbClr val="00B050"/>
              </a:solidFill>
              <a:round/>
            </a:ln>
            <a:effectLst/>
          </c:spPr>
          <c:marker>
            <c:symbol val="none"/>
          </c:marker>
          <c:cat>
            <c:strRef>
              <c:f>'[Диаграммы по предметам.xlsx]лит-ра 11'!$A$2:$A$28</c:f>
              <c:strCache>
                <c:ptCount val="27"/>
                <c:pt idx="0">
                  <c:v>1</c:v>
                </c:pt>
                <c:pt idx="1">
                  <c:v>2</c:v>
                </c:pt>
                <c:pt idx="2">
                  <c:v>3</c:v>
                </c:pt>
                <c:pt idx="3">
                  <c:v>4</c:v>
                </c:pt>
                <c:pt idx="4">
                  <c:v>5K1</c:v>
                </c:pt>
                <c:pt idx="5">
                  <c:v>5K2</c:v>
                </c:pt>
                <c:pt idx="6">
                  <c:v>5K3</c:v>
                </c:pt>
                <c:pt idx="7">
                  <c:v>6K1</c:v>
                </c:pt>
                <c:pt idx="8">
                  <c:v>6K2</c:v>
                </c:pt>
                <c:pt idx="9">
                  <c:v>6K3</c:v>
                </c:pt>
                <c:pt idx="10">
                  <c:v>7</c:v>
                </c:pt>
                <c:pt idx="11">
                  <c:v>8</c:v>
                </c:pt>
                <c:pt idx="12">
                  <c:v>9</c:v>
                </c:pt>
                <c:pt idx="13">
                  <c:v>10K1</c:v>
                </c:pt>
                <c:pt idx="14">
                  <c:v>10K2</c:v>
                </c:pt>
                <c:pt idx="15">
                  <c:v>10K3</c:v>
                </c:pt>
                <c:pt idx="16">
                  <c:v>11K1</c:v>
                </c:pt>
                <c:pt idx="17">
                  <c:v>11K2</c:v>
                </c:pt>
                <c:pt idx="18">
                  <c:v>11K3</c:v>
                </c:pt>
                <c:pt idx="19">
                  <c:v>12K1</c:v>
                </c:pt>
                <c:pt idx="20">
                  <c:v>12K2</c:v>
                </c:pt>
                <c:pt idx="21">
                  <c:v>12K3</c:v>
                </c:pt>
                <c:pt idx="22">
                  <c:v>12K4</c:v>
                </c:pt>
                <c:pt idx="23">
                  <c:v>12K5</c:v>
                </c:pt>
                <c:pt idx="24">
                  <c:v>12K6</c:v>
                </c:pt>
                <c:pt idx="25">
                  <c:v>12K7</c:v>
                </c:pt>
                <c:pt idx="26">
                  <c:v>12K8</c:v>
                </c:pt>
              </c:strCache>
            </c:strRef>
          </c:cat>
          <c:val>
            <c:numRef>
              <c:f>'[Диаграммы по предметам.xlsx]лит-ра 11'!$E$2:$E$28</c:f>
              <c:numCache>
                <c:formatCode>General</c:formatCode>
                <c:ptCount val="27"/>
                <c:pt idx="0">
                  <c:v>100</c:v>
                </c:pt>
                <c:pt idx="1">
                  <c:v>100</c:v>
                </c:pt>
                <c:pt idx="2">
                  <c:v>57</c:v>
                </c:pt>
                <c:pt idx="3">
                  <c:v>86</c:v>
                </c:pt>
                <c:pt idx="4">
                  <c:v>100</c:v>
                </c:pt>
                <c:pt idx="5">
                  <c:v>100</c:v>
                </c:pt>
                <c:pt idx="6">
                  <c:v>93</c:v>
                </c:pt>
                <c:pt idx="7">
                  <c:v>100</c:v>
                </c:pt>
                <c:pt idx="8">
                  <c:v>96</c:v>
                </c:pt>
                <c:pt idx="9">
                  <c:v>93</c:v>
                </c:pt>
                <c:pt idx="10">
                  <c:v>86</c:v>
                </c:pt>
                <c:pt idx="11">
                  <c:v>100</c:v>
                </c:pt>
                <c:pt idx="12">
                  <c:v>100</c:v>
                </c:pt>
                <c:pt idx="13">
                  <c:v>100</c:v>
                </c:pt>
                <c:pt idx="14">
                  <c:v>100</c:v>
                </c:pt>
                <c:pt idx="15">
                  <c:v>100</c:v>
                </c:pt>
                <c:pt idx="16">
                  <c:v>100</c:v>
                </c:pt>
                <c:pt idx="17">
                  <c:v>96</c:v>
                </c:pt>
                <c:pt idx="18">
                  <c:v>93</c:v>
                </c:pt>
                <c:pt idx="19">
                  <c:v>100</c:v>
                </c:pt>
                <c:pt idx="20">
                  <c:v>86</c:v>
                </c:pt>
                <c:pt idx="21">
                  <c:v>100</c:v>
                </c:pt>
                <c:pt idx="22">
                  <c:v>86</c:v>
                </c:pt>
                <c:pt idx="23">
                  <c:v>86</c:v>
                </c:pt>
                <c:pt idx="24">
                  <c:v>100</c:v>
                </c:pt>
                <c:pt idx="25">
                  <c:v>71</c:v>
                </c:pt>
                <c:pt idx="26">
                  <c:v>100</c:v>
                </c:pt>
              </c:numCache>
            </c:numRef>
          </c:val>
          <c:smooth val="0"/>
        </c:ser>
        <c:dLbls>
          <c:showLegendKey val="0"/>
          <c:showVal val="0"/>
          <c:showCatName val="0"/>
          <c:showSerName val="0"/>
          <c:showPercent val="0"/>
          <c:showBubbleSize val="0"/>
        </c:dLbls>
        <c:smooth val="0"/>
        <c:axId val="461329976"/>
        <c:axId val="461331544"/>
      </c:lineChart>
      <c:catAx>
        <c:axId val="46132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331544"/>
        <c:crosses val="autoZero"/>
        <c:auto val="1"/>
        <c:lblAlgn val="ctr"/>
        <c:lblOffset val="100"/>
        <c:noMultiLvlLbl val="0"/>
      </c:catAx>
      <c:valAx>
        <c:axId val="46133154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32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B686A-D04E-4211-8232-A7CE4F52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14339</Words>
  <Characters>81734</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6</cp:revision>
  <cp:lastPrinted>2023-08-21T07:22:00Z</cp:lastPrinted>
  <dcterms:created xsi:type="dcterms:W3CDTF">2023-08-30T04:59:00Z</dcterms:created>
  <dcterms:modified xsi:type="dcterms:W3CDTF">2023-08-31T09:00:00Z</dcterms:modified>
</cp:coreProperties>
</file>